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88" w:rsidRPr="006B4F50" w:rsidRDefault="00467BC9" w:rsidP="00CC0A64">
      <w:pPr>
        <w:ind w:left="-567"/>
        <w:jc w:val="center"/>
        <w:rPr>
          <w:rFonts w:ascii="Verdana" w:hAnsi="Verdana"/>
          <w:color w:val="000000" w:themeColor="text1"/>
          <w:sz w:val="30"/>
          <w:szCs w:val="30"/>
        </w:rPr>
      </w:pPr>
      <w:r w:rsidRPr="006B4F50">
        <w:rPr>
          <w:rFonts w:ascii="Verdana" w:hAnsi="Verdana"/>
          <w:color w:val="000000" w:themeColor="text1"/>
          <w:sz w:val="30"/>
          <w:szCs w:val="30"/>
        </w:rPr>
        <w:t xml:space="preserve">Краткое описание программ </w:t>
      </w:r>
      <w:r w:rsidR="00B31685" w:rsidRPr="006B4F50">
        <w:rPr>
          <w:rFonts w:ascii="Verdana" w:hAnsi="Verdana"/>
          <w:color w:val="000000" w:themeColor="text1"/>
          <w:sz w:val="30"/>
          <w:szCs w:val="30"/>
        </w:rPr>
        <w:t xml:space="preserve">медицинского </w:t>
      </w:r>
      <w:r w:rsidRPr="006B4F50">
        <w:rPr>
          <w:rFonts w:ascii="Verdana" w:hAnsi="Verdana"/>
          <w:color w:val="000000" w:themeColor="text1"/>
          <w:sz w:val="30"/>
          <w:szCs w:val="30"/>
        </w:rPr>
        <w:t xml:space="preserve">страхования  </w:t>
      </w:r>
      <w:r w:rsidR="00864188" w:rsidRPr="006B4F50">
        <w:rPr>
          <w:rFonts w:ascii="Verdana" w:hAnsi="Verdana"/>
          <w:color w:val="000000" w:themeColor="text1"/>
          <w:sz w:val="30"/>
          <w:szCs w:val="30"/>
        </w:rPr>
        <w:t>для краткосрочных</w:t>
      </w:r>
      <w:r w:rsidR="00B31685" w:rsidRPr="006B4F50">
        <w:rPr>
          <w:rFonts w:ascii="Verdana" w:hAnsi="Verdana"/>
          <w:color w:val="000000" w:themeColor="text1"/>
          <w:sz w:val="30"/>
          <w:szCs w:val="30"/>
        </w:rPr>
        <w:t xml:space="preserve"> и</w:t>
      </w:r>
      <w:r w:rsidR="00864188" w:rsidRPr="006B4F50">
        <w:rPr>
          <w:rFonts w:ascii="Verdana" w:hAnsi="Verdana"/>
          <w:color w:val="000000" w:themeColor="text1"/>
          <w:sz w:val="30"/>
          <w:szCs w:val="30"/>
        </w:rPr>
        <w:t xml:space="preserve"> многократных поездок</w:t>
      </w:r>
      <w:r w:rsidR="001615F1">
        <w:rPr>
          <w:rFonts w:ascii="Verdana" w:hAnsi="Verdana"/>
          <w:color w:val="000000" w:themeColor="text1"/>
          <w:sz w:val="30"/>
          <w:szCs w:val="30"/>
        </w:rPr>
        <w:t>,</w:t>
      </w:r>
      <w:r w:rsidR="00864188" w:rsidRPr="006B4F50">
        <w:rPr>
          <w:rFonts w:ascii="Verdana" w:hAnsi="Verdana"/>
          <w:color w:val="000000" w:themeColor="text1"/>
          <w:sz w:val="30"/>
          <w:szCs w:val="30"/>
        </w:rPr>
        <w:t xml:space="preserve"> </w:t>
      </w:r>
    </w:p>
    <w:p w:rsidR="00467BC9" w:rsidRPr="006B4F50" w:rsidRDefault="00B31685" w:rsidP="000A5BF7">
      <w:pPr>
        <w:jc w:val="center"/>
        <w:rPr>
          <w:rFonts w:ascii="Verdana" w:hAnsi="Verdana"/>
          <w:color w:val="000000" w:themeColor="text1"/>
          <w:sz w:val="30"/>
          <w:szCs w:val="30"/>
        </w:rPr>
      </w:pPr>
      <w:r w:rsidRPr="006B4F50">
        <w:rPr>
          <w:rFonts w:ascii="Verdana" w:hAnsi="Verdana"/>
          <w:color w:val="000000" w:themeColor="text1"/>
          <w:sz w:val="30"/>
          <w:szCs w:val="30"/>
        </w:rPr>
        <w:t>программ на случай</w:t>
      </w:r>
      <w:r w:rsidR="006101F6" w:rsidRPr="006B4F50">
        <w:rPr>
          <w:rFonts w:ascii="Verdana" w:hAnsi="Verdana"/>
          <w:color w:val="000000" w:themeColor="text1"/>
          <w:sz w:val="30"/>
          <w:szCs w:val="30"/>
        </w:rPr>
        <w:t xml:space="preserve"> </w:t>
      </w:r>
      <w:r w:rsidR="00864188" w:rsidRPr="006B4F50">
        <w:rPr>
          <w:rFonts w:ascii="Verdana" w:hAnsi="Verdana"/>
          <w:color w:val="000000" w:themeColor="text1"/>
          <w:sz w:val="30"/>
          <w:szCs w:val="30"/>
        </w:rPr>
        <w:t>отмен</w:t>
      </w:r>
      <w:r w:rsidR="006101F6" w:rsidRPr="006B4F50">
        <w:rPr>
          <w:rFonts w:ascii="Verdana" w:hAnsi="Verdana"/>
          <w:color w:val="000000" w:themeColor="text1"/>
          <w:sz w:val="30"/>
          <w:szCs w:val="30"/>
        </w:rPr>
        <w:t>ы</w:t>
      </w:r>
      <w:r w:rsidR="00864188" w:rsidRPr="006B4F50">
        <w:rPr>
          <w:rFonts w:ascii="Verdana" w:hAnsi="Verdana"/>
          <w:color w:val="000000" w:themeColor="text1"/>
          <w:sz w:val="30"/>
          <w:szCs w:val="30"/>
        </w:rPr>
        <w:t xml:space="preserve"> или прерывани</w:t>
      </w:r>
      <w:r w:rsidR="006101F6" w:rsidRPr="006B4F50">
        <w:rPr>
          <w:rFonts w:ascii="Verdana" w:hAnsi="Verdana"/>
          <w:color w:val="000000" w:themeColor="text1"/>
          <w:sz w:val="30"/>
          <w:szCs w:val="30"/>
        </w:rPr>
        <w:t>я</w:t>
      </w:r>
      <w:r w:rsidR="00864188" w:rsidRPr="006B4F50">
        <w:rPr>
          <w:rFonts w:ascii="Verdana" w:hAnsi="Verdana"/>
          <w:color w:val="000000" w:themeColor="text1"/>
          <w:sz w:val="30"/>
          <w:szCs w:val="30"/>
        </w:rPr>
        <w:t xml:space="preserve"> поездки</w:t>
      </w:r>
      <w:r w:rsidR="001615F1">
        <w:rPr>
          <w:rFonts w:ascii="Verdana" w:hAnsi="Verdana"/>
          <w:color w:val="000000" w:themeColor="text1"/>
          <w:sz w:val="30"/>
          <w:szCs w:val="30"/>
        </w:rPr>
        <w:t>, программ страхования от несчастного случая</w:t>
      </w:r>
      <w:r w:rsidR="00864188" w:rsidRPr="006B4F50">
        <w:rPr>
          <w:rFonts w:ascii="Verdana" w:hAnsi="Verdana"/>
          <w:color w:val="000000" w:themeColor="text1"/>
          <w:sz w:val="30"/>
          <w:szCs w:val="30"/>
        </w:rPr>
        <w:t>.</w:t>
      </w:r>
    </w:p>
    <w:p w:rsidR="000A5BF7" w:rsidRPr="006B4F50" w:rsidRDefault="000A5BF7" w:rsidP="000A5BF7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:rsidR="001615F1" w:rsidRDefault="001615F1" w:rsidP="00912381">
      <w:pPr>
        <w:rPr>
          <w:rFonts w:ascii="Verdana" w:hAnsi="Verdana"/>
          <w:b/>
          <w:color w:val="000000" w:themeColor="text1"/>
          <w:sz w:val="22"/>
          <w:szCs w:val="22"/>
        </w:rPr>
      </w:pPr>
      <w:r>
        <w:rPr>
          <w:rFonts w:ascii="Verdana" w:hAnsi="Verdana"/>
          <w:b/>
          <w:color w:val="000000" w:themeColor="text1"/>
          <w:sz w:val="22"/>
          <w:szCs w:val="22"/>
          <w:lang w:val="en-US"/>
        </w:rPr>
        <w:t>I</w:t>
      </w:r>
      <w:r w:rsidRPr="001615F1">
        <w:rPr>
          <w:rFonts w:ascii="Verdana" w:hAnsi="Verdana"/>
          <w:b/>
          <w:color w:val="000000" w:themeColor="text1"/>
          <w:sz w:val="22"/>
          <w:szCs w:val="22"/>
        </w:rPr>
        <w:t>.</w:t>
      </w:r>
      <w:r>
        <w:rPr>
          <w:rFonts w:ascii="Verdana" w:hAnsi="Verdana"/>
          <w:b/>
          <w:color w:val="000000" w:themeColor="text1"/>
          <w:sz w:val="22"/>
          <w:szCs w:val="22"/>
        </w:rPr>
        <w:t xml:space="preserve"> ОБЩАЯ ИНФОРМАЦИЯ</w:t>
      </w:r>
    </w:p>
    <w:p w:rsidR="001615F1" w:rsidRDefault="001615F1" w:rsidP="00912381">
      <w:pPr>
        <w:rPr>
          <w:rFonts w:ascii="Verdana" w:hAnsi="Verdana"/>
          <w:b/>
          <w:color w:val="000000" w:themeColor="text1"/>
          <w:sz w:val="22"/>
          <w:szCs w:val="22"/>
        </w:rPr>
      </w:pPr>
    </w:p>
    <w:p w:rsidR="00912381" w:rsidRPr="006B4F50" w:rsidRDefault="00912381" w:rsidP="00912381">
      <w:pPr>
        <w:rPr>
          <w:rFonts w:ascii="Verdana" w:hAnsi="Verdana"/>
          <w:b/>
          <w:color w:val="000000" w:themeColor="text1"/>
          <w:sz w:val="22"/>
          <w:szCs w:val="22"/>
        </w:rPr>
      </w:pPr>
      <w:r w:rsidRPr="006B4F50">
        <w:rPr>
          <w:rFonts w:ascii="Verdana" w:hAnsi="Verdana"/>
          <w:b/>
          <w:color w:val="000000" w:themeColor="text1"/>
          <w:sz w:val="22"/>
          <w:szCs w:val="22"/>
        </w:rPr>
        <w:t>Территория страхования</w:t>
      </w:r>
    </w:p>
    <w:p w:rsidR="00CD6031" w:rsidRDefault="00912381" w:rsidP="006B4F50">
      <w:pPr>
        <w:jc w:val="both"/>
      </w:pPr>
      <w:r w:rsidRPr="006B4F50">
        <w:rPr>
          <w:rFonts w:ascii="Verdana" w:hAnsi="Verdana"/>
          <w:b/>
          <w:color w:val="000000" w:themeColor="text1"/>
          <w:sz w:val="20"/>
          <w:szCs w:val="20"/>
        </w:rPr>
        <w:t>Территория  страхования T-I</w:t>
      </w:r>
      <w:r w:rsidRPr="006B4F50">
        <w:rPr>
          <w:rFonts w:ascii="Verdana" w:hAnsi="Verdana"/>
          <w:color w:val="000000" w:themeColor="text1"/>
          <w:sz w:val="20"/>
          <w:szCs w:val="20"/>
        </w:rPr>
        <w:t xml:space="preserve">: </w:t>
      </w:r>
      <w:r w:rsidR="00CD6031">
        <w:rPr>
          <w:rStyle w:val="fontstyle01"/>
        </w:rPr>
        <w:t>Все страны мира, за исключением: стран Южной и Северной</w:t>
      </w:r>
      <w:r w:rsidR="00CD6031">
        <w:rPr>
          <w:rFonts w:ascii="Verdana" w:hAnsi="Verdana"/>
          <w:color w:val="000000"/>
          <w:sz w:val="20"/>
          <w:szCs w:val="20"/>
        </w:rPr>
        <w:br/>
      </w:r>
      <w:r w:rsidR="00CD6031">
        <w:rPr>
          <w:rStyle w:val="fontstyle01"/>
        </w:rPr>
        <w:t>Америки, стран Карибского бассейна, а также Японии, Австралии, Новой Зеландии, Филиппин,</w:t>
      </w:r>
      <w:r w:rsidR="00CD6031">
        <w:rPr>
          <w:rFonts w:ascii="Verdana" w:hAnsi="Verdana"/>
          <w:color w:val="000000"/>
          <w:sz w:val="20"/>
          <w:szCs w:val="20"/>
        </w:rPr>
        <w:br/>
      </w:r>
      <w:r w:rsidR="00CD6031">
        <w:rPr>
          <w:rStyle w:val="fontstyle01"/>
        </w:rPr>
        <w:t>Малайзии, Индонезии, Океании, Таиланда, территорий/акваторий Арктики и Антарктики и</w:t>
      </w:r>
      <w:r w:rsidR="00CD6031">
        <w:rPr>
          <w:rFonts w:ascii="Verdana" w:hAnsi="Verdana"/>
          <w:color w:val="000000"/>
          <w:sz w:val="20"/>
          <w:szCs w:val="20"/>
        </w:rPr>
        <w:br/>
      </w:r>
      <w:r w:rsidR="00CD6031">
        <w:rPr>
          <w:rStyle w:val="fontstyle01"/>
        </w:rPr>
        <w:t>страны постоянного проживания. Для граждан Российской Федерации (далее - «Резиденты</w:t>
      </w:r>
      <w:r w:rsidR="00CD6031">
        <w:rPr>
          <w:rFonts w:ascii="Verdana" w:hAnsi="Verdana"/>
          <w:color w:val="000000"/>
          <w:sz w:val="20"/>
          <w:szCs w:val="20"/>
        </w:rPr>
        <w:br/>
      </w:r>
      <w:r w:rsidR="00CD6031">
        <w:rPr>
          <w:rStyle w:val="fontstyle01"/>
        </w:rPr>
        <w:t>РФ») исключение ограничивается территорией внутри административной границы постоянного</w:t>
      </w:r>
      <w:r w:rsidR="00CD6031">
        <w:rPr>
          <w:rFonts w:ascii="Verdana" w:hAnsi="Verdana"/>
          <w:color w:val="000000"/>
          <w:sz w:val="20"/>
          <w:szCs w:val="20"/>
        </w:rPr>
        <w:br/>
      </w:r>
      <w:r w:rsidR="00CD6031">
        <w:rPr>
          <w:rStyle w:val="fontstyle01"/>
        </w:rPr>
        <w:t>места жительства</w:t>
      </w:r>
      <w:r w:rsidR="00CD6031">
        <w:t xml:space="preserve"> </w:t>
      </w:r>
    </w:p>
    <w:p w:rsidR="00912381" w:rsidRPr="006B4F50" w:rsidRDefault="00912381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6B4F50">
        <w:rPr>
          <w:rFonts w:ascii="Verdana" w:hAnsi="Verdana"/>
          <w:b/>
          <w:color w:val="000000" w:themeColor="text1"/>
          <w:sz w:val="20"/>
          <w:szCs w:val="20"/>
        </w:rPr>
        <w:t>Территория   T-II:</w:t>
      </w:r>
      <w:r w:rsidRPr="006B4F50">
        <w:rPr>
          <w:rFonts w:ascii="Verdana" w:hAnsi="Verdana"/>
          <w:color w:val="000000" w:themeColor="text1"/>
          <w:sz w:val="20"/>
          <w:szCs w:val="20"/>
        </w:rPr>
        <w:t xml:space="preserve">  Все страны мира, за исключением территорий/акваторий Арктики и Антарктики, если иное не предусмотрено договором страхования; за исключением страны постоянного места жительства полностью. </w:t>
      </w:r>
    </w:p>
    <w:p w:rsidR="00912381" w:rsidRPr="006B4F50" w:rsidRDefault="00912381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6B4F50">
        <w:rPr>
          <w:rFonts w:ascii="Verdana" w:hAnsi="Verdana"/>
          <w:color w:val="000000" w:themeColor="text1"/>
          <w:sz w:val="20"/>
          <w:szCs w:val="20"/>
        </w:rPr>
        <w:t xml:space="preserve">Для граждан Российской Федерации (далее - «Резиденты РФ») исключение ограничивается территорией внутри административной границы постоянного места жительства </w:t>
      </w:r>
    </w:p>
    <w:p w:rsidR="001615F1" w:rsidRPr="001615F1" w:rsidRDefault="00912381" w:rsidP="0011387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B4F50">
        <w:rPr>
          <w:rFonts w:ascii="Verdana" w:hAnsi="Verdana"/>
          <w:b/>
          <w:color w:val="000000" w:themeColor="text1"/>
          <w:sz w:val="20"/>
          <w:szCs w:val="20"/>
        </w:rPr>
        <w:t xml:space="preserve">Территория </w:t>
      </w:r>
      <w:r w:rsidRPr="006B4F50">
        <w:rPr>
          <w:rFonts w:ascii="Verdana" w:hAnsi="Verdana"/>
          <w:b/>
          <w:color w:val="000000" w:themeColor="text1"/>
          <w:sz w:val="20"/>
          <w:szCs w:val="20"/>
          <w:lang w:val="en-US"/>
        </w:rPr>
        <w:t>T</w:t>
      </w:r>
      <w:r w:rsidRPr="006B4F50">
        <w:rPr>
          <w:rFonts w:ascii="Verdana" w:hAnsi="Verdana"/>
          <w:b/>
          <w:color w:val="000000" w:themeColor="text1"/>
          <w:sz w:val="20"/>
          <w:szCs w:val="20"/>
        </w:rPr>
        <w:t>-</w:t>
      </w:r>
      <w:r w:rsidRPr="006B4F50">
        <w:rPr>
          <w:rFonts w:ascii="Verdana" w:hAnsi="Verdana"/>
          <w:b/>
          <w:color w:val="000000" w:themeColor="text1"/>
          <w:sz w:val="20"/>
          <w:szCs w:val="20"/>
          <w:lang w:val="en-US"/>
        </w:rPr>
        <w:t>III</w:t>
      </w:r>
      <w:r w:rsidRPr="006B4F50">
        <w:rPr>
          <w:rFonts w:ascii="Verdana" w:hAnsi="Verdana"/>
          <w:color w:val="000000" w:themeColor="text1"/>
          <w:sz w:val="20"/>
          <w:szCs w:val="20"/>
        </w:rPr>
        <w:t xml:space="preserve">: </w:t>
      </w:r>
      <w:r w:rsidR="001615F1" w:rsidRPr="001615F1">
        <w:rPr>
          <w:rFonts w:ascii="Verdana" w:hAnsi="Verdana"/>
          <w:color w:val="000000" w:themeColor="text1"/>
          <w:sz w:val="20"/>
          <w:szCs w:val="20"/>
        </w:rPr>
        <w:t>Российская Федерация, Беларусь, Казахстан, а также Абхазия и Южная Осетия (для резидентов РФ исключением из страхового покрытия является территория внутри административной границы постоянного места жительства, для нерезидентов РФ исключение – страна постоянного места жительства полностью), если иное не установлено договором страхования.</w:t>
      </w:r>
    </w:p>
    <w:p w:rsidR="001615F1" w:rsidRPr="001615F1" w:rsidRDefault="001615F1" w:rsidP="001615F1">
      <w:pPr>
        <w:tabs>
          <w:tab w:val="left" w:pos="709"/>
        </w:tabs>
        <w:spacing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1615F1">
        <w:rPr>
          <w:rFonts w:ascii="Verdana" w:hAnsi="Verdana"/>
          <w:color w:val="000000" w:themeColor="text1"/>
          <w:sz w:val="20"/>
          <w:szCs w:val="20"/>
        </w:rPr>
        <w:t>Лимиты ответственности (страховые суммы) по рискам для территории Т-III устанавливаются в российских рублях и указываются в договоре страхования (страховом полисе).</w:t>
      </w:r>
    </w:p>
    <w:p w:rsidR="009311D3" w:rsidRPr="009311D3" w:rsidRDefault="009311D3" w:rsidP="009311D3">
      <w:pPr>
        <w:jc w:val="both"/>
        <w:rPr>
          <w:rFonts w:ascii="Verdana" w:hAnsi="Verdana"/>
          <w:i/>
          <w:color w:val="000000" w:themeColor="text1"/>
          <w:sz w:val="20"/>
          <w:szCs w:val="20"/>
        </w:rPr>
      </w:pPr>
      <w:r w:rsidRPr="009311D3">
        <w:rPr>
          <w:rFonts w:ascii="Verdana" w:hAnsi="Verdana"/>
          <w:i/>
          <w:color w:val="000000" w:themeColor="text1"/>
          <w:sz w:val="20"/>
          <w:szCs w:val="20"/>
        </w:rPr>
        <w:t xml:space="preserve">Внимание! </w:t>
      </w:r>
    </w:p>
    <w:p w:rsidR="009311D3" w:rsidRPr="009311D3" w:rsidRDefault="009311D3" w:rsidP="009311D3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9311D3">
        <w:rPr>
          <w:rFonts w:ascii="Verdana" w:hAnsi="Verdana"/>
          <w:color w:val="000000" w:themeColor="text1"/>
          <w:sz w:val="20"/>
          <w:szCs w:val="20"/>
        </w:rPr>
        <w:t xml:space="preserve">Для граждан РФ, не имеющих подтверждающих именных документов на поездку (авиа-, ж/д-билеты, билеты на водный транспорт, ваучер на отель), страховое покрытие начинает  действовать на расстоянии 200 километров  и более от административной границы постоянного места жительства Застрахованного лица.   </w:t>
      </w:r>
    </w:p>
    <w:p w:rsidR="009311D3" w:rsidRDefault="009311D3" w:rsidP="006B4F50">
      <w:pPr>
        <w:jc w:val="both"/>
        <w:rPr>
          <w:rStyle w:val="fontstyle01"/>
        </w:rPr>
      </w:pPr>
    </w:p>
    <w:p w:rsidR="005900B5" w:rsidRPr="006B4F50" w:rsidRDefault="005900B5" w:rsidP="006B4F50">
      <w:pPr>
        <w:jc w:val="both"/>
        <w:rPr>
          <w:rFonts w:ascii="Verdana" w:hAnsi="Verdana"/>
          <w:b/>
          <w:color w:val="000000" w:themeColor="text1"/>
          <w:sz w:val="22"/>
          <w:szCs w:val="22"/>
        </w:rPr>
      </w:pPr>
      <w:r w:rsidRPr="006B4F50">
        <w:rPr>
          <w:rFonts w:ascii="Verdana" w:hAnsi="Verdana"/>
          <w:b/>
          <w:color w:val="000000" w:themeColor="text1"/>
          <w:sz w:val="22"/>
          <w:szCs w:val="22"/>
        </w:rPr>
        <w:t>Страхование нерезидентов РФ.</w:t>
      </w:r>
    </w:p>
    <w:p w:rsidR="005900B5" w:rsidRPr="00630544" w:rsidRDefault="00011DEC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011DEC">
        <w:rPr>
          <w:rFonts w:ascii="Verdana" w:hAnsi="Verdana"/>
          <w:color w:val="000000" w:themeColor="text1"/>
          <w:sz w:val="20"/>
          <w:szCs w:val="20"/>
          <w:u w:val="single"/>
        </w:rPr>
        <w:t>Риски невыезда</w:t>
      </w:r>
      <w:r>
        <w:rPr>
          <w:rFonts w:ascii="Verdana" w:hAnsi="Verdana"/>
          <w:color w:val="000000" w:themeColor="text1"/>
          <w:sz w:val="20"/>
          <w:szCs w:val="20"/>
        </w:rPr>
        <w:t xml:space="preserve">. </w:t>
      </w:r>
      <w:r w:rsidR="005900B5" w:rsidRPr="006B4F50">
        <w:rPr>
          <w:rFonts w:ascii="Verdana" w:hAnsi="Verdana"/>
          <w:color w:val="000000" w:themeColor="text1"/>
          <w:sz w:val="20"/>
          <w:szCs w:val="20"/>
        </w:rPr>
        <w:t xml:space="preserve">Не принимаются на страхование  </w:t>
      </w:r>
      <w:r>
        <w:rPr>
          <w:rFonts w:ascii="Verdana" w:hAnsi="Verdana"/>
          <w:color w:val="000000" w:themeColor="text1"/>
          <w:sz w:val="20"/>
          <w:szCs w:val="20"/>
        </w:rPr>
        <w:t xml:space="preserve">по программам от невыезда </w:t>
      </w:r>
      <w:r w:rsidR="005900B5" w:rsidRPr="006B4F50">
        <w:rPr>
          <w:rFonts w:ascii="Verdana" w:hAnsi="Verdana"/>
          <w:color w:val="000000" w:themeColor="text1"/>
          <w:sz w:val="20"/>
          <w:szCs w:val="20"/>
        </w:rPr>
        <w:t xml:space="preserve">иностранные граждане и/или лица без </w:t>
      </w:r>
      <w:r w:rsidR="000140CF" w:rsidRPr="006B4F50">
        <w:rPr>
          <w:rFonts w:ascii="Verdana" w:hAnsi="Verdana"/>
          <w:color w:val="000000" w:themeColor="text1"/>
          <w:sz w:val="20"/>
          <w:szCs w:val="20"/>
        </w:rPr>
        <w:t>гражданства,</w:t>
      </w:r>
      <w:r w:rsidR="005900B5" w:rsidRPr="006B4F50">
        <w:rPr>
          <w:rFonts w:ascii="Verdana" w:hAnsi="Verdana"/>
          <w:color w:val="000000" w:themeColor="text1"/>
          <w:sz w:val="20"/>
          <w:szCs w:val="20"/>
        </w:rPr>
        <w:t xml:space="preserve"> въезжающие в РФ и путешествующие по России</w:t>
      </w:r>
      <w:r w:rsidR="00630544">
        <w:rPr>
          <w:rFonts w:ascii="Verdana" w:hAnsi="Verdana"/>
          <w:color w:val="000000" w:themeColor="text1"/>
          <w:sz w:val="20"/>
          <w:szCs w:val="20"/>
        </w:rPr>
        <w:t>.</w:t>
      </w:r>
    </w:p>
    <w:p w:rsidR="006E2CA3" w:rsidRPr="00D169A8" w:rsidRDefault="005900B5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6B4F50">
        <w:rPr>
          <w:rFonts w:ascii="Verdana" w:hAnsi="Verdana"/>
          <w:color w:val="000000" w:themeColor="text1"/>
          <w:sz w:val="20"/>
          <w:szCs w:val="20"/>
        </w:rPr>
        <w:t xml:space="preserve">Страхование нерезидентов РФ </w:t>
      </w:r>
      <w:r w:rsidR="00011DEC">
        <w:rPr>
          <w:rFonts w:ascii="Verdana" w:hAnsi="Verdana"/>
          <w:color w:val="000000" w:themeColor="text1"/>
          <w:sz w:val="20"/>
          <w:szCs w:val="20"/>
        </w:rPr>
        <w:t xml:space="preserve">по программам от невыезда </w:t>
      </w:r>
      <w:r w:rsidRPr="006B4F50">
        <w:rPr>
          <w:rFonts w:ascii="Verdana" w:hAnsi="Verdana"/>
          <w:color w:val="000000" w:themeColor="text1"/>
          <w:sz w:val="20"/>
          <w:szCs w:val="20"/>
        </w:rPr>
        <w:t xml:space="preserve">возможно при условии, что их поездка начинается из России и полис был оформлен на территории РФ. </w:t>
      </w:r>
    </w:p>
    <w:p w:rsidR="00011DEC" w:rsidRDefault="00011DEC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011DEC" w:rsidRDefault="00011DEC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011DEC">
        <w:rPr>
          <w:rFonts w:ascii="Verdana" w:hAnsi="Verdana"/>
          <w:color w:val="000000" w:themeColor="text1"/>
          <w:sz w:val="20"/>
          <w:szCs w:val="20"/>
          <w:u w:val="single"/>
        </w:rPr>
        <w:t>Медицинские риски</w:t>
      </w:r>
      <w:r>
        <w:rPr>
          <w:rFonts w:ascii="Verdana" w:hAnsi="Verdana"/>
          <w:color w:val="000000" w:themeColor="text1"/>
          <w:sz w:val="20"/>
          <w:szCs w:val="20"/>
        </w:rPr>
        <w:t xml:space="preserve">. </w:t>
      </w:r>
      <w:r w:rsidR="006E2CA3">
        <w:rPr>
          <w:rFonts w:ascii="Verdana" w:hAnsi="Verdana"/>
          <w:color w:val="000000" w:themeColor="text1"/>
          <w:sz w:val="20"/>
          <w:szCs w:val="20"/>
        </w:rPr>
        <w:t>Для нерезидентов РФ, путешествующих по России, можно оформить программу «Экспресс Плюс»</w:t>
      </w:r>
      <w:r w:rsidR="00D169A8">
        <w:rPr>
          <w:rFonts w:ascii="Verdana" w:hAnsi="Verdana"/>
          <w:color w:val="000000" w:themeColor="text1"/>
          <w:sz w:val="20"/>
          <w:szCs w:val="20"/>
        </w:rPr>
        <w:t xml:space="preserve"> / «Экспресс Плюс 2 000 000»</w:t>
      </w:r>
      <w:r w:rsidR="006E2CA3">
        <w:rPr>
          <w:rFonts w:ascii="Verdana" w:hAnsi="Verdana"/>
          <w:color w:val="000000" w:themeColor="text1"/>
          <w:sz w:val="20"/>
          <w:szCs w:val="20"/>
        </w:rPr>
        <w:t>.</w:t>
      </w:r>
    </w:p>
    <w:p w:rsidR="00912381" w:rsidRPr="00011DEC" w:rsidRDefault="00011DEC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Для нерезидентов РФ, путешествующих за пределы РФ и чья поездка начинается из России, можно оформить программы «Стандарт Плюс» или «</w:t>
      </w:r>
      <w:r>
        <w:rPr>
          <w:rFonts w:ascii="Verdana" w:hAnsi="Verdana"/>
          <w:color w:val="000000" w:themeColor="text1"/>
          <w:sz w:val="20"/>
          <w:szCs w:val="20"/>
          <w:lang w:val="en-US"/>
        </w:rPr>
        <w:t>OPTIMA</w:t>
      </w:r>
      <w:r>
        <w:rPr>
          <w:rFonts w:ascii="Verdana" w:hAnsi="Verdana"/>
          <w:color w:val="000000" w:themeColor="text1"/>
          <w:sz w:val="20"/>
          <w:szCs w:val="20"/>
        </w:rPr>
        <w:t>».</w:t>
      </w:r>
    </w:p>
    <w:p w:rsidR="00011DEC" w:rsidRPr="006B4F50" w:rsidRDefault="00011DEC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5900B5" w:rsidRPr="006B4F50" w:rsidRDefault="00DD2910" w:rsidP="006B4F50">
      <w:pPr>
        <w:jc w:val="both"/>
        <w:rPr>
          <w:rFonts w:ascii="Verdana" w:hAnsi="Verdana"/>
          <w:b/>
          <w:color w:val="000000" w:themeColor="text1"/>
          <w:sz w:val="22"/>
          <w:szCs w:val="22"/>
        </w:rPr>
      </w:pPr>
      <w:r w:rsidRPr="006B4F50">
        <w:rPr>
          <w:rFonts w:ascii="Verdana" w:hAnsi="Verdana"/>
          <w:b/>
          <w:color w:val="000000" w:themeColor="text1"/>
          <w:sz w:val="22"/>
          <w:szCs w:val="22"/>
        </w:rPr>
        <w:t>Программы страхования</w:t>
      </w:r>
    </w:p>
    <w:p w:rsidR="001615F1" w:rsidRDefault="001615F1" w:rsidP="006B4F50">
      <w:pPr>
        <w:jc w:val="both"/>
        <w:rPr>
          <w:rFonts w:ascii="Verdana" w:hAnsi="Verdana"/>
          <w:i/>
          <w:color w:val="000000" w:themeColor="text1"/>
          <w:sz w:val="20"/>
          <w:szCs w:val="20"/>
          <w:u w:val="single"/>
        </w:rPr>
      </w:pPr>
      <w:r>
        <w:rPr>
          <w:rFonts w:ascii="Verdana" w:hAnsi="Verdana"/>
          <w:i/>
          <w:color w:val="000000" w:themeColor="text1"/>
          <w:sz w:val="20"/>
          <w:szCs w:val="20"/>
          <w:u w:val="single"/>
        </w:rPr>
        <w:t>Медицинские риски в поездке</w:t>
      </w:r>
    </w:p>
    <w:p w:rsidR="00F151D4" w:rsidRPr="006B4F50" w:rsidRDefault="000F1BC0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D212F4">
        <w:rPr>
          <w:rFonts w:ascii="Verdana" w:hAnsi="Verdana"/>
          <w:i/>
          <w:color w:val="000000" w:themeColor="text1"/>
          <w:sz w:val="20"/>
          <w:szCs w:val="20"/>
        </w:rPr>
        <w:t>Для краткосрочных поездок</w:t>
      </w:r>
      <w:r w:rsidR="00B31685" w:rsidRPr="006B4F50">
        <w:rPr>
          <w:rFonts w:ascii="Verdana" w:hAnsi="Verdana"/>
          <w:color w:val="000000" w:themeColor="text1"/>
          <w:sz w:val="20"/>
          <w:szCs w:val="20"/>
        </w:rPr>
        <w:t>:</w:t>
      </w:r>
      <w:r w:rsidR="00E97FE1">
        <w:rPr>
          <w:rFonts w:ascii="Verdana" w:hAnsi="Verdana"/>
          <w:color w:val="000000" w:themeColor="text1"/>
          <w:sz w:val="20"/>
          <w:szCs w:val="20"/>
        </w:rPr>
        <w:t xml:space="preserve"> «Стандарт Плюс», </w:t>
      </w:r>
      <w:r w:rsidR="00954C04" w:rsidRPr="006B4F50">
        <w:rPr>
          <w:rFonts w:ascii="Verdana" w:hAnsi="Verdana"/>
          <w:color w:val="000000" w:themeColor="text1"/>
          <w:sz w:val="20"/>
          <w:szCs w:val="20"/>
        </w:rPr>
        <w:t>«</w:t>
      </w:r>
      <w:r w:rsidRPr="006B4F50">
        <w:rPr>
          <w:rFonts w:ascii="Verdana" w:hAnsi="Verdana"/>
          <w:color w:val="000000" w:themeColor="text1"/>
          <w:sz w:val="20"/>
          <w:szCs w:val="20"/>
        </w:rPr>
        <w:t>OPTIMA</w:t>
      </w:r>
      <w:r w:rsidR="00954C04" w:rsidRPr="006B4F50">
        <w:rPr>
          <w:rFonts w:ascii="Verdana" w:hAnsi="Verdana"/>
          <w:color w:val="000000" w:themeColor="text1"/>
          <w:sz w:val="20"/>
          <w:szCs w:val="20"/>
        </w:rPr>
        <w:t>»</w:t>
      </w:r>
      <w:r w:rsidR="005B3CD1" w:rsidRPr="005B3CD1">
        <w:t xml:space="preserve">/ </w:t>
      </w:r>
      <w:r w:rsidR="005B3CD1" w:rsidRPr="005B3CD1">
        <w:rPr>
          <w:rFonts w:ascii="Verdana" w:hAnsi="Verdana"/>
          <w:color w:val="000000" w:themeColor="text1"/>
          <w:sz w:val="20"/>
          <w:szCs w:val="20"/>
        </w:rPr>
        <w:t>«OPTIMA в поездке»</w:t>
      </w:r>
      <w:r w:rsidR="00E97FE1">
        <w:rPr>
          <w:rFonts w:ascii="Verdana" w:hAnsi="Verdana"/>
          <w:color w:val="000000" w:themeColor="text1"/>
          <w:sz w:val="20"/>
          <w:szCs w:val="20"/>
        </w:rPr>
        <w:t>, «Экспресс Плюс»</w:t>
      </w:r>
      <w:r w:rsidR="00D169A8">
        <w:rPr>
          <w:rFonts w:ascii="Verdana" w:hAnsi="Verdana"/>
          <w:color w:val="000000" w:themeColor="text1"/>
          <w:sz w:val="20"/>
          <w:szCs w:val="20"/>
        </w:rPr>
        <w:t>, «Экспресс Плюс 2 000 000»</w:t>
      </w:r>
      <w:r w:rsidR="00E97FE1">
        <w:rPr>
          <w:rFonts w:ascii="Verdana" w:hAnsi="Verdana"/>
          <w:color w:val="000000" w:themeColor="text1"/>
          <w:sz w:val="20"/>
          <w:szCs w:val="20"/>
        </w:rPr>
        <w:t xml:space="preserve">. </w:t>
      </w:r>
      <w:r w:rsidRPr="006B4F50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:rsidR="00F151D4" w:rsidRPr="00FC6CED" w:rsidRDefault="000F1BC0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D212F4">
        <w:rPr>
          <w:rFonts w:ascii="Verdana" w:hAnsi="Verdana"/>
          <w:i/>
          <w:color w:val="000000" w:themeColor="text1"/>
          <w:sz w:val="20"/>
          <w:szCs w:val="20"/>
        </w:rPr>
        <w:t>Для многократных поездок</w:t>
      </w:r>
      <w:r w:rsidR="00B31685" w:rsidRPr="006B4F50">
        <w:rPr>
          <w:rFonts w:ascii="Verdana" w:hAnsi="Verdana"/>
          <w:color w:val="000000" w:themeColor="text1"/>
          <w:sz w:val="20"/>
          <w:szCs w:val="20"/>
        </w:rPr>
        <w:t>:</w:t>
      </w:r>
      <w:r w:rsidR="00954C04" w:rsidRPr="006B4F5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6B4F5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954C04" w:rsidRPr="006B4F50">
        <w:rPr>
          <w:rFonts w:ascii="Verdana" w:hAnsi="Verdana"/>
          <w:color w:val="000000" w:themeColor="text1"/>
          <w:sz w:val="20"/>
          <w:szCs w:val="20"/>
        </w:rPr>
        <w:t>«</w:t>
      </w:r>
      <w:r w:rsidRPr="006B4F50">
        <w:rPr>
          <w:rFonts w:ascii="Verdana" w:hAnsi="Verdana"/>
          <w:color w:val="000000" w:themeColor="text1"/>
          <w:sz w:val="20"/>
          <w:szCs w:val="20"/>
        </w:rPr>
        <w:t xml:space="preserve">OPTIMA – </w:t>
      </w:r>
      <w:r w:rsidR="00B31685" w:rsidRPr="006B4F50">
        <w:rPr>
          <w:rFonts w:ascii="Verdana" w:hAnsi="Verdana"/>
          <w:color w:val="000000" w:themeColor="text1"/>
          <w:sz w:val="20"/>
          <w:szCs w:val="20"/>
        </w:rPr>
        <w:t>Г</w:t>
      </w:r>
      <w:r w:rsidRPr="006B4F50">
        <w:rPr>
          <w:rFonts w:ascii="Verdana" w:hAnsi="Verdana"/>
          <w:color w:val="000000" w:themeColor="text1"/>
          <w:sz w:val="20"/>
          <w:szCs w:val="20"/>
        </w:rPr>
        <w:t>одовой</w:t>
      </w:r>
      <w:r w:rsidR="00954C04" w:rsidRPr="006B4F50">
        <w:rPr>
          <w:rFonts w:ascii="Verdana" w:hAnsi="Verdana"/>
          <w:color w:val="000000" w:themeColor="text1"/>
          <w:sz w:val="20"/>
          <w:szCs w:val="20"/>
        </w:rPr>
        <w:t>»</w:t>
      </w:r>
    </w:p>
    <w:p w:rsidR="001615F1" w:rsidRDefault="001615F1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1615F1" w:rsidRPr="00D212F4" w:rsidRDefault="001615F1" w:rsidP="006B4F50">
      <w:pPr>
        <w:jc w:val="both"/>
        <w:rPr>
          <w:rFonts w:ascii="Verdana" w:hAnsi="Verdana"/>
          <w:i/>
          <w:color w:val="000000" w:themeColor="text1"/>
          <w:sz w:val="20"/>
          <w:szCs w:val="20"/>
          <w:u w:val="single"/>
        </w:rPr>
      </w:pPr>
      <w:r w:rsidRPr="00D212F4">
        <w:rPr>
          <w:rFonts w:ascii="Verdana" w:hAnsi="Verdana"/>
          <w:i/>
          <w:color w:val="000000" w:themeColor="text1"/>
          <w:sz w:val="20"/>
          <w:szCs w:val="20"/>
          <w:u w:val="single"/>
        </w:rPr>
        <w:t>Отмена поездки</w:t>
      </w:r>
    </w:p>
    <w:p w:rsidR="00D212F4" w:rsidRDefault="00D212F4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«Отмена поездки»</w:t>
      </w:r>
    </w:p>
    <w:p w:rsidR="00D212F4" w:rsidRDefault="00D212F4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«Отмена поездки Плюс»</w:t>
      </w:r>
    </w:p>
    <w:p w:rsidR="00007A8B" w:rsidRDefault="00007A8B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D212F4" w:rsidRDefault="00D212F4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1615F1" w:rsidRPr="00D212F4" w:rsidRDefault="001615F1">
      <w:pPr>
        <w:spacing w:after="200" w:line="276" w:lineRule="auto"/>
        <w:rPr>
          <w:rFonts w:ascii="Verdana" w:hAnsi="Verdana"/>
          <w:b/>
          <w:color w:val="000000" w:themeColor="text1"/>
          <w:sz w:val="22"/>
          <w:szCs w:val="22"/>
        </w:rPr>
      </w:pPr>
      <w:r w:rsidRPr="00D212F4">
        <w:rPr>
          <w:rFonts w:ascii="Verdana" w:hAnsi="Verdana"/>
          <w:b/>
          <w:color w:val="000000" w:themeColor="text1"/>
          <w:sz w:val="22"/>
          <w:szCs w:val="22"/>
        </w:rPr>
        <w:br w:type="page"/>
      </w:r>
    </w:p>
    <w:p w:rsidR="001615F1" w:rsidRDefault="001615F1" w:rsidP="001615F1">
      <w:pPr>
        <w:rPr>
          <w:rFonts w:ascii="Verdana" w:hAnsi="Verdana"/>
          <w:b/>
          <w:color w:val="000000" w:themeColor="text1"/>
          <w:sz w:val="22"/>
          <w:szCs w:val="22"/>
        </w:rPr>
      </w:pPr>
      <w:r>
        <w:rPr>
          <w:rFonts w:ascii="Verdana" w:hAnsi="Verdana"/>
          <w:b/>
          <w:color w:val="000000" w:themeColor="text1"/>
          <w:sz w:val="22"/>
          <w:szCs w:val="22"/>
          <w:lang w:val="en-US"/>
        </w:rPr>
        <w:lastRenderedPageBreak/>
        <w:t>II</w:t>
      </w:r>
      <w:r>
        <w:rPr>
          <w:rFonts w:ascii="Verdana" w:hAnsi="Verdana"/>
          <w:b/>
          <w:color w:val="000000" w:themeColor="text1"/>
          <w:sz w:val="22"/>
          <w:szCs w:val="22"/>
        </w:rPr>
        <w:t>. МЕДИЦИНСКОЕ СТРАХОВАНИЕ В ПОЕЗДКЕ</w:t>
      </w:r>
    </w:p>
    <w:p w:rsidR="001615F1" w:rsidRPr="001615F1" w:rsidRDefault="001615F1" w:rsidP="001615F1">
      <w:pPr>
        <w:rPr>
          <w:rFonts w:ascii="Verdana" w:hAnsi="Verdana"/>
          <w:b/>
          <w:color w:val="000000" w:themeColor="text1"/>
          <w:sz w:val="22"/>
          <w:szCs w:val="22"/>
        </w:rPr>
      </w:pPr>
    </w:p>
    <w:p w:rsidR="00864188" w:rsidRPr="006B4F50" w:rsidRDefault="00467BC9" w:rsidP="00221D3B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  <w:r w:rsidRPr="006B4F50">
        <w:rPr>
          <w:rFonts w:ascii="Verdana" w:hAnsi="Verdana"/>
          <w:b/>
          <w:color w:val="000000" w:themeColor="text1"/>
          <w:sz w:val="22"/>
          <w:szCs w:val="22"/>
        </w:rPr>
        <w:t>Основны</w:t>
      </w:r>
      <w:r w:rsidR="00864188" w:rsidRPr="006B4F50">
        <w:rPr>
          <w:rFonts w:ascii="Verdana" w:hAnsi="Verdana"/>
          <w:b/>
          <w:color w:val="000000" w:themeColor="text1"/>
          <w:sz w:val="22"/>
          <w:szCs w:val="22"/>
        </w:rPr>
        <w:t>ми</w:t>
      </w:r>
      <w:r w:rsidRPr="006B4F50">
        <w:rPr>
          <w:rFonts w:ascii="Verdana" w:hAnsi="Verdana"/>
          <w:b/>
          <w:color w:val="000000" w:themeColor="text1"/>
          <w:sz w:val="22"/>
          <w:szCs w:val="22"/>
        </w:rPr>
        <w:t xml:space="preserve"> преимущества</w:t>
      </w:r>
      <w:r w:rsidR="00864188" w:rsidRPr="006B4F50">
        <w:rPr>
          <w:rFonts w:ascii="Verdana" w:hAnsi="Verdana"/>
          <w:b/>
          <w:color w:val="000000" w:themeColor="text1"/>
          <w:sz w:val="22"/>
          <w:szCs w:val="22"/>
        </w:rPr>
        <w:t>ми</w:t>
      </w:r>
      <w:r w:rsidR="000F1BC0" w:rsidRPr="006B4F50">
        <w:rPr>
          <w:rFonts w:ascii="Verdana" w:hAnsi="Verdana"/>
          <w:b/>
          <w:color w:val="000000" w:themeColor="text1"/>
          <w:sz w:val="22"/>
          <w:szCs w:val="22"/>
        </w:rPr>
        <w:t xml:space="preserve"> программ </w:t>
      </w:r>
      <w:r w:rsidR="00B31685" w:rsidRPr="006B4F50">
        <w:rPr>
          <w:rFonts w:ascii="Verdana" w:hAnsi="Verdana"/>
          <w:b/>
          <w:color w:val="000000" w:themeColor="text1"/>
          <w:sz w:val="22"/>
          <w:szCs w:val="22"/>
        </w:rPr>
        <w:t xml:space="preserve">медицинского </w:t>
      </w:r>
      <w:r w:rsidR="000F1BC0" w:rsidRPr="006B4F50">
        <w:rPr>
          <w:rFonts w:ascii="Verdana" w:hAnsi="Verdana"/>
          <w:b/>
          <w:color w:val="000000" w:themeColor="text1"/>
          <w:sz w:val="22"/>
          <w:szCs w:val="22"/>
        </w:rPr>
        <w:t>страхования</w:t>
      </w:r>
    </w:p>
    <w:p w:rsidR="00467BC9" w:rsidRPr="006B4F50" w:rsidRDefault="000F1BC0" w:rsidP="00221D3B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  <w:r w:rsidRPr="006B4F50">
        <w:rPr>
          <w:rFonts w:ascii="Verdana" w:hAnsi="Verdana"/>
          <w:b/>
          <w:color w:val="000000" w:themeColor="text1"/>
          <w:sz w:val="22"/>
          <w:szCs w:val="22"/>
        </w:rPr>
        <w:t>для краткосрочных и многократных поездок</w:t>
      </w:r>
      <w:r w:rsidR="00864188" w:rsidRPr="006B4F50">
        <w:rPr>
          <w:rFonts w:ascii="Verdana" w:hAnsi="Verdana"/>
          <w:b/>
          <w:color w:val="000000" w:themeColor="text1"/>
          <w:sz w:val="22"/>
          <w:szCs w:val="22"/>
        </w:rPr>
        <w:t xml:space="preserve"> являются</w:t>
      </w:r>
      <w:r w:rsidRPr="006B4F50">
        <w:rPr>
          <w:rFonts w:ascii="Verdana" w:hAnsi="Verdana"/>
          <w:b/>
          <w:color w:val="000000" w:themeColor="text1"/>
          <w:sz w:val="22"/>
          <w:szCs w:val="22"/>
        </w:rPr>
        <w:t>:</w:t>
      </w:r>
    </w:p>
    <w:p w:rsidR="007C6805" w:rsidRPr="006B4F50" w:rsidRDefault="007C6805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A81492" w:rsidRPr="006B4F50" w:rsidRDefault="002C66C5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011DEC">
        <w:rPr>
          <w:rFonts w:ascii="Verdana" w:eastAsia="Times New Roman" w:hAnsi="Verdana"/>
          <w:color w:val="000000" w:themeColor="text1"/>
          <w:sz w:val="20"/>
          <w:szCs w:val="20"/>
        </w:rPr>
        <w:t xml:space="preserve">- </w:t>
      </w:r>
      <w:r w:rsidRPr="00011DEC">
        <w:rPr>
          <w:rFonts w:ascii="Verdana" w:hAnsi="Verdana"/>
          <w:color w:val="000000" w:themeColor="text1"/>
          <w:sz w:val="20"/>
          <w:szCs w:val="20"/>
        </w:rPr>
        <w:t>о</w:t>
      </w:r>
      <w:r w:rsidR="00B61F86" w:rsidRPr="00011DEC">
        <w:rPr>
          <w:rFonts w:ascii="Verdana" w:hAnsi="Verdana"/>
          <w:color w:val="000000" w:themeColor="text1"/>
          <w:sz w:val="20"/>
          <w:szCs w:val="20"/>
        </w:rPr>
        <w:t>тсутствие франшизы</w:t>
      </w:r>
      <w:r w:rsidR="00FF0CE4" w:rsidRPr="00011DEC">
        <w:rPr>
          <w:rFonts w:ascii="Verdana" w:hAnsi="Verdana"/>
          <w:color w:val="000000" w:themeColor="text1"/>
          <w:sz w:val="20"/>
          <w:szCs w:val="20"/>
        </w:rPr>
        <w:t xml:space="preserve"> (за исключением программы «</w:t>
      </w:r>
      <w:r w:rsidR="00FF0CE4" w:rsidRPr="00011DEC">
        <w:rPr>
          <w:rFonts w:ascii="Verdana" w:hAnsi="Verdana"/>
          <w:color w:val="000000" w:themeColor="text1"/>
          <w:sz w:val="20"/>
          <w:szCs w:val="20"/>
          <w:lang w:val="en-US"/>
        </w:rPr>
        <w:t>OPTIMA</w:t>
      </w:r>
      <w:r w:rsidR="00FF0CE4" w:rsidRPr="00011DEC">
        <w:rPr>
          <w:rFonts w:ascii="Verdana" w:hAnsi="Verdana"/>
          <w:color w:val="000000" w:themeColor="text1"/>
          <w:sz w:val="20"/>
          <w:szCs w:val="20"/>
        </w:rPr>
        <w:t xml:space="preserve"> в Поездке»)</w:t>
      </w:r>
      <w:r w:rsidR="00B61F86" w:rsidRPr="00011DEC">
        <w:rPr>
          <w:rFonts w:ascii="Verdana" w:hAnsi="Verdana"/>
          <w:color w:val="000000" w:themeColor="text1"/>
          <w:sz w:val="20"/>
          <w:szCs w:val="20"/>
        </w:rPr>
        <w:t>;</w:t>
      </w:r>
      <w:r w:rsidR="00B61F86" w:rsidRPr="006B4F50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:rsidR="00EE78C1" w:rsidRPr="006B4F50" w:rsidRDefault="00A81492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6B4F50">
        <w:rPr>
          <w:rFonts w:ascii="Verdana" w:hAnsi="Verdana"/>
          <w:color w:val="000000" w:themeColor="text1"/>
          <w:sz w:val="20"/>
          <w:szCs w:val="20"/>
        </w:rPr>
        <w:t>- страхование беременных</w:t>
      </w:r>
      <w:r w:rsidR="00AD2DE5" w:rsidRPr="006B4F50">
        <w:rPr>
          <w:rFonts w:ascii="Verdana" w:hAnsi="Verdana"/>
          <w:color w:val="000000" w:themeColor="text1"/>
          <w:sz w:val="20"/>
          <w:szCs w:val="20"/>
        </w:rPr>
        <w:t xml:space="preserve"> на поздних сроках</w:t>
      </w:r>
      <w:r w:rsidR="00912381" w:rsidRPr="006B4F50">
        <w:rPr>
          <w:rFonts w:ascii="Verdana" w:hAnsi="Verdana"/>
          <w:color w:val="000000" w:themeColor="text1"/>
          <w:sz w:val="20"/>
          <w:szCs w:val="20"/>
        </w:rPr>
        <w:t xml:space="preserve"> по программе </w:t>
      </w:r>
      <w:r w:rsidR="00912381" w:rsidRPr="006B4F50">
        <w:rPr>
          <w:rFonts w:ascii="Verdana" w:hAnsi="Verdana"/>
          <w:color w:val="000000" w:themeColor="text1"/>
          <w:sz w:val="20"/>
          <w:szCs w:val="20"/>
          <w:lang w:val="en-US"/>
        </w:rPr>
        <w:t>OPTIMA</w:t>
      </w:r>
      <w:r w:rsidRPr="006B4F50">
        <w:rPr>
          <w:rFonts w:ascii="Verdana" w:hAnsi="Verdana"/>
          <w:color w:val="000000" w:themeColor="text1"/>
          <w:sz w:val="20"/>
          <w:szCs w:val="20"/>
        </w:rPr>
        <w:t>;</w:t>
      </w:r>
    </w:p>
    <w:p w:rsidR="00AD2DE5" w:rsidRPr="006B4F50" w:rsidRDefault="00EE78C1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6B4F50">
        <w:rPr>
          <w:rFonts w:ascii="Verdana" w:hAnsi="Verdana"/>
          <w:color w:val="000000" w:themeColor="text1"/>
          <w:sz w:val="20"/>
          <w:szCs w:val="20"/>
        </w:rPr>
        <w:t>- отсутств</w:t>
      </w:r>
      <w:r w:rsidR="003935B6" w:rsidRPr="006B4F50">
        <w:rPr>
          <w:rFonts w:ascii="Verdana" w:hAnsi="Verdana"/>
          <w:color w:val="000000" w:themeColor="text1"/>
          <w:sz w:val="20"/>
          <w:szCs w:val="20"/>
        </w:rPr>
        <w:t>ие</w:t>
      </w:r>
      <w:r w:rsidRPr="006B4F50">
        <w:rPr>
          <w:rFonts w:ascii="Verdana" w:hAnsi="Verdana"/>
          <w:color w:val="000000" w:themeColor="text1"/>
          <w:sz w:val="20"/>
          <w:szCs w:val="20"/>
        </w:rPr>
        <w:t xml:space="preserve"> возрастны</w:t>
      </w:r>
      <w:r w:rsidR="003935B6" w:rsidRPr="006B4F50">
        <w:rPr>
          <w:rFonts w:ascii="Verdana" w:hAnsi="Verdana"/>
          <w:color w:val="000000" w:themeColor="text1"/>
          <w:sz w:val="20"/>
          <w:szCs w:val="20"/>
        </w:rPr>
        <w:t>х</w:t>
      </w:r>
      <w:r w:rsidRPr="006B4F50">
        <w:rPr>
          <w:rFonts w:ascii="Verdana" w:hAnsi="Verdana"/>
          <w:color w:val="000000" w:themeColor="text1"/>
          <w:sz w:val="20"/>
          <w:szCs w:val="20"/>
        </w:rPr>
        <w:t xml:space="preserve"> ограничени</w:t>
      </w:r>
      <w:r w:rsidR="003935B6" w:rsidRPr="006B4F50">
        <w:rPr>
          <w:rFonts w:ascii="Verdana" w:hAnsi="Verdana"/>
          <w:color w:val="000000" w:themeColor="text1"/>
          <w:sz w:val="20"/>
          <w:szCs w:val="20"/>
        </w:rPr>
        <w:t>й</w:t>
      </w:r>
      <w:r w:rsidRPr="006B4F50">
        <w:rPr>
          <w:rFonts w:ascii="Verdana" w:hAnsi="Verdana"/>
          <w:color w:val="000000" w:themeColor="text1"/>
          <w:sz w:val="20"/>
          <w:szCs w:val="20"/>
        </w:rPr>
        <w:t xml:space="preserve"> (страхование лиц старше 80 лет). </w:t>
      </w:r>
    </w:p>
    <w:p w:rsidR="00EE78C1" w:rsidRDefault="005B1EDA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6B4F50">
        <w:rPr>
          <w:rFonts w:ascii="Verdana" w:hAnsi="Verdana"/>
          <w:color w:val="000000" w:themeColor="text1"/>
          <w:sz w:val="20"/>
          <w:szCs w:val="20"/>
        </w:rPr>
        <w:t>Для лиц</w:t>
      </w:r>
      <w:r w:rsidR="00AD2DE5" w:rsidRPr="006B4F5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EE78C1" w:rsidRPr="006B4F50">
        <w:rPr>
          <w:rFonts w:ascii="Verdana" w:hAnsi="Verdana"/>
          <w:color w:val="000000" w:themeColor="text1"/>
          <w:sz w:val="20"/>
          <w:szCs w:val="20"/>
        </w:rPr>
        <w:t>старше 65 лет стоимость полиса увелич</w:t>
      </w:r>
      <w:r w:rsidR="009A02BA" w:rsidRPr="006B4F50">
        <w:rPr>
          <w:rFonts w:ascii="Verdana" w:hAnsi="Verdana"/>
          <w:color w:val="000000" w:themeColor="text1"/>
          <w:sz w:val="20"/>
          <w:szCs w:val="20"/>
        </w:rPr>
        <w:t>ивается в 2 раза, старше 80 лет</w:t>
      </w:r>
      <w:r w:rsidR="00EE78C1" w:rsidRPr="006B4F50">
        <w:rPr>
          <w:rFonts w:ascii="Verdana" w:hAnsi="Verdana"/>
          <w:color w:val="000000" w:themeColor="text1"/>
          <w:sz w:val="20"/>
          <w:szCs w:val="20"/>
        </w:rPr>
        <w:t xml:space="preserve"> в 4 раза;</w:t>
      </w:r>
    </w:p>
    <w:p w:rsidR="00216DC4" w:rsidRPr="00216DC4" w:rsidRDefault="00216DC4" w:rsidP="00216DC4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216DC4">
        <w:rPr>
          <w:rFonts w:ascii="Verdana" w:hAnsi="Verdana"/>
          <w:color w:val="000000" w:themeColor="text1"/>
          <w:sz w:val="20"/>
          <w:szCs w:val="20"/>
        </w:rPr>
        <w:t>- компенсация проезда до медицинского учреждения и обратно, приобретения лекарств по рецепту врача, телефонных п</w:t>
      </w:r>
      <w:r>
        <w:rPr>
          <w:rFonts w:ascii="Verdana" w:hAnsi="Verdana"/>
          <w:color w:val="000000" w:themeColor="text1"/>
          <w:sz w:val="20"/>
          <w:szCs w:val="20"/>
        </w:rPr>
        <w:t>ереговоров с Сервисным центром;</w:t>
      </w:r>
    </w:p>
    <w:p w:rsidR="00216DC4" w:rsidRPr="0074492C" w:rsidRDefault="00216DC4" w:rsidP="00216DC4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216DC4">
        <w:rPr>
          <w:rFonts w:ascii="Verdana" w:hAnsi="Verdana"/>
          <w:color w:val="000000" w:themeColor="text1"/>
          <w:sz w:val="20"/>
          <w:szCs w:val="20"/>
        </w:rPr>
        <w:t>- компенсация расходов по страховому случаю при самостоятельном обращении в медицинское учреждение.</w:t>
      </w:r>
    </w:p>
    <w:p w:rsidR="0074492C" w:rsidRPr="0074492C" w:rsidRDefault="0074492C" w:rsidP="00216DC4">
      <w:pPr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74492C">
        <w:rPr>
          <w:rFonts w:ascii="Verdana" w:hAnsi="Verdana"/>
          <w:b/>
          <w:color w:val="000000" w:themeColor="text1"/>
          <w:sz w:val="20"/>
          <w:szCs w:val="20"/>
        </w:rPr>
        <w:t>ВАЖНО!!!</w:t>
      </w:r>
    </w:p>
    <w:p w:rsidR="0074492C" w:rsidRPr="00011DEC" w:rsidRDefault="0074492C" w:rsidP="00216DC4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011DEC">
        <w:rPr>
          <w:rFonts w:ascii="Verdana" w:hAnsi="Verdana"/>
          <w:color w:val="000000" w:themeColor="text1"/>
          <w:sz w:val="20"/>
          <w:szCs w:val="20"/>
        </w:rPr>
        <w:t xml:space="preserve">Если застрахованные </w:t>
      </w:r>
      <w:r w:rsidR="009C5D24" w:rsidRPr="00011DEC">
        <w:rPr>
          <w:rFonts w:ascii="Verdana" w:hAnsi="Verdana"/>
          <w:b/>
          <w:color w:val="000000" w:themeColor="text1"/>
          <w:sz w:val="20"/>
          <w:szCs w:val="20"/>
          <w:u w:val="single"/>
        </w:rPr>
        <w:t xml:space="preserve">уже находятся в </w:t>
      </w:r>
      <w:r w:rsidRPr="00011DEC">
        <w:rPr>
          <w:rFonts w:ascii="Verdana" w:hAnsi="Verdana"/>
          <w:b/>
          <w:color w:val="000000" w:themeColor="text1"/>
          <w:sz w:val="20"/>
          <w:szCs w:val="20"/>
          <w:u w:val="single"/>
        </w:rPr>
        <w:t>по</w:t>
      </w:r>
      <w:r w:rsidR="0011387D" w:rsidRPr="00011DEC">
        <w:rPr>
          <w:rFonts w:ascii="Verdana" w:hAnsi="Verdana"/>
          <w:b/>
          <w:color w:val="000000" w:themeColor="text1"/>
          <w:sz w:val="20"/>
          <w:szCs w:val="20"/>
          <w:u w:val="single"/>
        </w:rPr>
        <w:t>ездке</w:t>
      </w:r>
      <w:r w:rsidR="0011387D" w:rsidRPr="00011DEC">
        <w:rPr>
          <w:rFonts w:ascii="Verdana" w:hAnsi="Verdana"/>
          <w:color w:val="000000" w:themeColor="text1"/>
          <w:sz w:val="20"/>
          <w:szCs w:val="20"/>
        </w:rPr>
        <w:t xml:space="preserve"> (решили продлить отдых</w:t>
      </w:r>
      <w:r w:rsidR="00203FAF" w:rsidRPr="00011DEC">
        <w:rPr>
          <w:rFonts w:ascii="Verdana" w:hAnsi="Verdana"/>
          <w:color w:val="000000" w:themeColor="text1"/>
          <w:sz w:val="20"/>
          <w:szCs w:val="20"/>
        </w:rPr>
        <w:t>)</w:t>
      </w:r>
      <w:r w:rsidR="00E97FE1" w:rsidRPr="00011DEC">
        <w:rPr>
          <w:rFonts w:ascii="Verdana" w:hAnsi="Verdana"/>
          <w:color w:val="000000" w:themeColor="text1"/>
          <w:sz w:val="20"/>
          <w:szCs w:val="20"/>
        </w:rPr>
        <w:t>, то оформление нового полиса</w:t>
      </w:r>
      <w:r w:rsidRPr="00011DEC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E97FE1" w:rsidRPr="00011DEC">
        <w:rPr>
          <w:rFonts w:ascii="Verdana" w:hAnsi="Verdana"/>
          <w:color w:val="000000" w:themeColor="text1"/>
          <w:sz w:val="20"/>
          <w:szCs w:val="20"/>
        </w:rPr>
        <w:t>возможно</w:t>
      </w:r>
      <w:r w:rsidR="00FF0CE4" w:rsidRPr="00011DEC">
        <w:rPr>
          <w:rFonts w:ascii="Verdana" w:hAnsi="Verdana"/>
          <w:color w:val="000000" w:themeColor="text1"/>
          <w:sz w:val="20"/>
          <w:szCs w:val="20"/>
        </w:rPr>
        <w:t xml:space="preserve"> только по одной </w:t>
      </w:r>
      <w:r w:rsidR="00555A89" w:rsidRPr="00011DEC">
        <w:rPr>
          <w:rFonts w:ascii="Verdana" w:hAnsi="Verdana"/>
          <w:color w:val="000000" w:themeColor="text1"/>
          <w:sz w:val="20"/>
          <w:szCs w:val="20"/>
        </w:rPr>
        <w:t>программе</w:t>
      </w:r>
      <w:r w:rsidR="00FF0CE4" w:rsidRPr="00011DEC">
        <w:rPr>
          <w:rFonts w:ascii="Verdana" w:hAnsi="Verdana"/>
          <w:color w:val="000000" w:themeColor="text1"/>
          <w:sz w:val="20"/>
          <w:szCs w:val="20"/>
        </w:rPr>
        <w:t xml:space="preserve"> - </w:t>
      </w:r>
      <w:r w:rsidR="00555A89" w:rsidRPr="00011DEC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555A89" w:rsidRPr="00011DEC">
        <w:rPr>
          <w:rFonts w:ascii="Verdana" w:hAnsi="Verdana"/>
          <w:b/>
          <w:color w:val="000000" w:themeColor="text1"/>
          <w:sz w:val="20"/>
          <w:szCs w:val="20"/>
          <w:u w:val="single"/>
        </w:rPr>
        <w:t>«</w:t>
      </w:r>
      <w:r w:rsidR="00555A89" w:rsidRPr="00011DEC">
        <w:rPr>
          <w:rFonts w:ascii="Verdana" w:hAnsi="Verdana"/>
          <w:b/>
          <w:color w:val="000000" w:themeColor="text1"/>
          <w:sz w:val="20"/>
          <w:szCs w:val="20"/>
          <w:u w:val="single"/>
          <w:lang w:val="en-US"/>
        </w:rPr>
        <w:t>OPTIMA</w:t>
      </w:r>
      <w:r w:rsidR="00555A89" w:rsidRPr="00011DEC">
        <w:rPr>
          <w:rFonts w:ascii="Verdana" w:hAnsi="Verdana"/>
          <w:b/>
          <w:color w:val="000000" w:themeColor="text1"/>
          <w:sz w:val="20"/>
          <w:szCs w:val="20"/>
          <w:u w:val="single"/>
        </w:rPr>
        <w:t xml:space="preserve"> в поездке»</w:t>
      </w:r>
      <w:r w:rsidR="00555A89" w:rsidRPr="00011DEC">
        <w:rPr>
          <w:rFonts w:ascii="Verdana" w:hAnsi="Verdana"/>
          <w:color w:val="000000" w:themeColor="text1"/>
          <w:sz w:val="20"/>
          <w:szCs w:val="20"/>
        </w:rPr>
        <w:t xml:space="preserve"> со страховой суммой 100 000 </w:t>
      </w:r>
      <w:r w:rsidR="00555A89" w:rsidRPr="00011DEC">
        <w:rPr>
          <w:rFonts w:ascii="Verdana" w:hAnsi="Verdana"/>
          <w:color w:val="000000" w:themeColor="text1"/>
          <w:sz w:val="20"/>
          <w:szCs w:val="20"/>
          <w:lang w:val="en-US"/>
        </w:rPr>
        <w:t>EUR</w:t>
      </w:r>
      <w:r w:rsidR="00FF0CE4" w:rsidRPr="00011DEC">
        <w:rPr>
          <w:rFonts w:ascii="Verdana" w:hAnsi="Verdana"/>
          <w:color w:val="000000" w:themeColor="text1"/>
          <w:sz w:val="20"/>
          <w:szCs w:val="20"/>
        </w:rPr>
        <w:t>/</w:t>
      </w:r>
      <w:r w:rsidR="00555A89" w:rsidRPr="00011DEC">
        <w:rPr>
          <w:rFonts w:ascii="Verdana" w:hAnsi="Verdana"/>
          <w:color w:val="000000" w:themeColor="text1"/>
          <w:sz w:val="20"/>
          <w:szCs w:val="20"/>
          <w:lang w:val="en-US"/>
        </w:rPr>
        <w:t>USD</w:t>
      </w:r>
      <w:r w:rsidR="00E97FE1" w:rsidRPr="00011DEC">
        <w:rPr>
          <w:rFonts w:ascii="Verdana" w:hAnsi="Verdana"/>
          <w:color w:val="000000" w:themeColor="text1"/>
          <w:sz w:val="20"/>
          <w:szCs w:val="20"/>
        </w:rPr>
        <w:t xml:space="preserve"> с применением временно</w:t>
      </w:r>
      <w:r w:rsidR="0011387D" w:rsidRPr="00011DEC">
        <w:rPr>
          <w:rFonts w:ascii="Verdana" w:hAnsi="Verdana"/>
          <w:color w:val="000000" w:themeColor="text1"/>
          <w:sz w:val="20"/>
          <w:szCs w:val="20"/>
        </w:rPr>
        <w:t>й франшизы в 3 дня и более (подробно см.</w:t>
      </w:r>
      <w:r w:rsidR="00E97FE1" w:rsidRPr="00011DEC">
        <w:rPr>
          <w:rFonts w:ascii="Verdana" w:hAnsi="Verdana"/>
          <w:color w:val="000000" w:themeColor="text1"/>
          <w:sz w:val="20"/>
          <w:szCs w:val="20"/>
        </w:rPr>
        <w:t xml:space="preserve"> инструкцию в разделе «Документы» -</w:t>
      </w:r>
      <w:r w:rsidR="0011387D" w:rsidRPr="00011DEC">
        <w:rPr>
          <w:rFonts w:ascii="Verdana" w:hAnsi="Verdana"/>
          <w:color w:val="000000" w:themeColor="text1"/>
          <w:sz w:val="20"/>
          <w:szCs w:val="20"/>
        </w:rPr>
        <w:t xml:space="preserve"> файл </w:t>
      </w:r>
      <w:r w:rsidR="00630544" w:rsidRPr="00011DEC">
        <w:rPr>
          <w:rFonts w:ascii="Verdana" w:hAnsi="Verdana"/>
          <w:b/>
          <w:color w:val="000000" w:themeColor="text1"/>
          <w:sz w:val="20"/>
          <w:szCs w:val="20"/>
        </w:rPr>
        <w:t>«Оформление полиса в поездке»</w:t>
      </w:r>
      <w:r w:rsidR="0011387D" w:rsidRPr="00011DEC">
        <w:rPr>
          <w:rFonts w:ascii="Verdana" w:hAnsi="Verdana"/>
          <w:color w:val="000000" w:themeColor="text1"/>
          <w:sz w:val="20"/>
          <w:szCs w:val="20"/>
        </w:rPr>
        <w:t>)</w:t>
      </w:r>
      <w:r w:rsidRPr="00011DEC">
        <w:rPr>
          <w:rFonts w:ascii="Verdana" w:hAnsi="Verdana"/>
          <w:color w:val="000000" w:themeColor="text1"/>
          <w:sz w:val="20"/>
          <w:szCs w:val="20"/>
        </w:rPr>
        <w:t>.</w:t>
      </w:r>
    </w:p>
    <w:p w:rsidR="00FF0CE4" w:rsidRPr="0074492C" w:rsidRDefault="00FF0CE4" w:rsidP="00216DC4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011DEC">
        <w:rPr>
          <w:rFonts w:ascii="Verdana" w:hAnsi="Verdana"/>
          <w:color w:val="000000" w:themeColor="text1"/>
          <w:sz w:val="20"/>
          <w:szCs w:val="20"/>
        </w:rPr>
        <w:t>По данной программе применяется безусловная франшиза в размере 50 у.е. по каждому новому страховому случаю.</w:t>
      </w:r>
    </w:p>
    <w:p w:rsidR="00237771" w:rsidRPr="006B4F50" w:rsidRDefault="00237771" w:rsidP="006B4F50">
      <w:pPr>
        <w:jc w:val="both"/>
        <w:rPr>
          <w:rFonts w:ascii="Verdana" w:hAnsi="Verdana"/>
          <w:i/>
          <w:color w:val="000000" w:themeColor="text1"/>
          <w:sz w:val="20"/>
          <w:szCs w:val="20"/>
          <w:u w:val="single"/>
        </w:rPr>
      </w:pPr>
    </w:p>
    <w:p w:rsidR="00216DC4" w:rsidRDefault="00216DC4" w:rsidP="006B4F50">
      <w:pPr>
        <w:jc w:val="both"/>
        <w:rPr>
          <w:rFonts w:ascii="Verdana" w:hAnsi="Verdana"/>
          <w:i/>
          <w:color w:val="000000" w:themeColor="text1"/>
          <w:sz w:val="20"/>
          <w:szCs w:val="20"/>
          <w:u w:val="single"/>
        </w:rPr>
      </w:pPr>
    </w:p>
    <w:p w:rsidR="00216DC4" w:rsidRPr="00216DC4" w:rsidRDefault="00216DC4" w:rsidP="00216DC4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>Спорт и активный отдых</w:t>
      </w:r>
    </w:p>
    <w:p w:rsidR="00216DC4" w:rsidRDefault="00216DC4" w:rsidP="006B4F50">
      <w:pPr>
        <w:jc w:val="both"/>
        <w:rPr>
          <w:rFonts w:ascii="Verdana" w:hAnsi="Verdana"/>
          <w:i/>
          <w:color w:val="000000" w:themeColor="text1"/>
          <w:sz w:val="20"/>
          <w:szCs w:val="20"/>
          <w:u w:val="single"/>
        </w:rPr>
      </w:pPr>
    </w:p>
    <w:p w:rsidR="00237771" w:rsidRPr="006B4F50" w:rsidRDefault="00237771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8B40C7">
        <w:rPr>
          <w:rFonts w:ascii="Verdana" w:hAnsi="Verdana"/>
          <w:b/>
          <w:i/>
          <w:color w:val="000000" w:themeColor="text1"/>
          <w:sz w:val="20"/>
          <w:szCs w:val="20"/>
          <w:u w:val="single"/>
        </w:rPr>
        <w:t>Активный отдых</w:t>
      </w:r>
      <w:r w:rsidRPr="006B4F50">
        <w:rPr>
          <w:rFonts w:ascii="Verdana" w:hAnsi="Verdana"/>
          <w:color w:val="000000" w:themeColor="text1"/>
          <w:sz w:val="20"/>
          <w:szCs w:val="20"/>
        </w:rPr>
        <w:t xml:space="preserve"> (</w:t>
      </w:r>
      <w:r w:rsidRPr="006B4F50">
        <w:rPr>
          <w:rFonts w:ascii="Verdana" w:hAnsi="Verdana"/>
          <w:i/>
          <w:color w:val="000000" w:themeColor="text1"/>
          <w:sz w:val="20"/>
          <w:szCs w:val="20"/>
        </w:rPr>
        <w:t>без повышающего коэффициента</w:t>
      </w:r>
      <w:r w:rsidRPr="006B4F50">
        <w:rPr>
          <w:rFonts w:ascii="Verdana" w:hAnsi="Verdana"/>
          <w:color w:val="000000" w:themeColor="text1"/>
          <w:sz w:val="20"/>
          <w:szCs w:val="20"/>
        </w:rPr>
        <w:t xml:space="preserve">) </w:t>
      </w:r>
    </w:p>
    <w:p w:rsidR="00237771" w:rsidRPr="006B4F50" w:rsidRDefault="00912381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6B4F50">
        <w:rPr>
          <w:rFonts w:ascii="Verdana" w:hAnsi="Verdana"/>
          <w:color w:val="000000" w:themeColor="text1"/>
          <w:sz w:val="20"/>
          <w:szCs w:val="20"/>
        </w:rPr>
        <w:t>*</w:t>
      </w:r>
      <w:r w:rsidR="00237771" w:rsidRPr="006B4F50">
        <w:rPr>
          <w:rFonts w:ascii="Verdana" w:hAnsi="Verdana"/>
          <w:color w:val="000000" w:themeColor="text1"/>
          <w:sz w:val="20"/>
          <w:szCs w:val="20"/>
        </w:rPr>
        <w:t>активности на море и/или бассейне, пляжные развлечения, развлечения в отелях, парках, аттракционы;</w:t>
      </w:r>
    </w:p>
    <w:p w:rsidR="00237771" w:rsidRPr="006B4F50" w:rsidRDefault="00912381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6B4F50">
        <w:rPr>
          <w:rFonts w:ascii="Verdana" w:hAnsi="Verdana"/>
          <w:color w:val="000000" w:themeColor="text1"/>
          <w:sz w:val="20"/>
          <w:szCs w:val="20"/>
        </w:rPr>
        <w:t>*</w:t>
      </w:r>
      <w:r w:rsidR="007C4151" w:rsidRPr="007C4151">
        <w:rPr>
          <w:rFonts w:ascii="Verdana" w:hAnsi="Verdana"/>
          <w:color w:val="000000" w:themeColor="text1"/>
          <w:sz w:val="20"/>
          <w:szCs w:val="20"/>
        </w:rPr>
        <w:t xml:space="preserve">пешие прогулки, пробежки, экскурсии, туристическое сафари (без проведения охоты), катание на беговых лыжах, роликовых коньках, скейтбордах, походы, в </w:t>
      </w:r>
      <w:proofErr w:type="spellStart"/>
      <w:r w:rsidR="007C4151" w:rsidRPr="007C4151">
        <w:rPr>
          <w:rFonts w:ascii="Verdana" w:hAnsi="Verdana"/>
          <w:color w:val="000000" w:themeColor="text1"/>
          <w:sz w:val="20"/>
          <w:szCs w:val="20"/>
        </w:rPr>
        <w:t>т.ч</w:t>
      </w:r>
      <w:proofErr w:type="spellEnd"/>
      <w:r w:rsidR="007C4151" w:rsidRPr="007C4151">
        <w:rPr>
          <w:rFonts w:ascii="Verdana" w:hAnsi="Verdana"/>
          <w:color w:val="000000" w:themeColor="text1"/>
          <w:sz w:val="20"/>
          <w:szCs w:val="20"/>
        </w:rPr>
        <w:t>. с участием животных (катания на животных)</w:t>
      </w:r>
      <w:r w:rsidR="00237771" w:rsidRPr="006B4F50">
        <w:rPr>
          <w:rFonts w:ascii="Verdana" w:hAnsi="Verdana"/>
          <w:color w:val="000000" w:themeColor="text1"/>
          <w:sz w:val="20"/>
          <w:szCs w:val="20"/>
        </w:rPr>
        <w:t>;</w:t>
      </w:r>
    </w:p>
    <w:p w:rsidR="00237771" w:rsidRPr="006B4F50" w:rsidRDefault="00912381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6B4F50">
        <w:rPr>
          <w:rFonts w:ascii="Verdana" w:hAnsi="Verdana"/>
          <w:color w:val="000000" w:themeColor="text1"/>
          <w:sz w:val="20"/>
          <w:szCs w:val="20"/>
        </w:rPr>
        <w:t>*</w:t>
      </w:r>
      <w:r w:rsidR="00237771" w:rsidRPr="006B4F50">
        <w:rPr>
          <w:rFonts w:ascii="Verdana" w:hAnsi="Verdana"/>
          <w:color w:val="000000" w:themeColor="text1"/>
          <w:sz w:val="20"/>
          <w:szCs w:val="20"/>
        </w:rPr>
        <w:t xml:space="preserve">передвижение на роликовых коньках, велосипедах, мотобайках, автомобилях, самокатах, скутерах и аналогичных видах транспорта с учетом </w:t>
      </w:r>
      <w:r w:rsidRPr="006B4F50">
        <w:rPr>
          <w:rFonts w:ascii="Verdana" w:hAnsi="Verdana"/>
          <w:color w:val="000000" w:themeColor="text1"/>
          <w:sz w:val="20"/>
          <w:szCs w:val="20"/>
        </w:rPr>
        <w:t xml:space="preserve"> требований безопасности</w:t>
      </w:r>
    </w:p>
    <w:p w:rsidR="00237771" w:rsidRPr="006B4F50" w:rsidRDefault="00912381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6B4F50">
        <w:rPr>
          <w:rFonts w:ascii="Verdana" w:hAnsi="Verdana"/>
          <w:color w:val="000000" w:themeColor="text1"/>
          <w:sz w:val="20"/>
          <w:szCs w:val="20"/>
        </w:rPr>
        <w:t>*</w:t>
      </w:r>
      <w:r w:rsidR="00237771" w:rsidRPr="006B4F50">
        <w:rPr>
          <w:rFonts w:ascii="Verdana" w:hAnsi="Verdana"/>
          <w:color w:val="000000" w:themeColor="text1"/>
          <w:sz w:val="20"/>
          <w:szCs w:val="20"/>
        </w:rPr>
        <w:t>передвижения в качестве пассажира, экскурсанта на самолетах, яхтах, катерах, лодках, автомобилях и пр.;</w:t>
      </w:r>
    </w:p>
    <w:p w:rsidR="00237771" w:rsidRDefault="00912381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6B4F50">
        <w:rPr>
          <w:rFonts w:ascii="Verdana" w:hAnsi="Verdana"/>
          <w:color w:val="000000" w:themeColor="text1"/>
          <w:sz w:val="20"/>
          <w:szCs w:val="20"/>
        </w:rPr>
        <w:t>*</w:t>
      </w:r>
      <w:r w:rsidR="00237771" w:rsidRPr="006B4F50">
        <w:rPr>
          <w:rFonts w:ascii="Verdana" w:hAnsi="Verdana"/>
          <w:color w:val="000000" w:themeColor="text1"/>
          <w:sz w:val="20"/>
          <w:szCs w:val="20"/>
        </w:rPr>
        <w:t>сплавы по рекам (экскурсионно-туристический рафтинг), рыбалка;</w:t>
      </w:r>
    </w:p>
    <w:p w:rsidR="007C4151" w:rsidRPr="007C4151" w:rsidRDefault="007C4151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* </w:t>
      </w:r>
      <w:r w:rsidRPr="007C4151">
        <w:rPr>
          <w:rFonts w:ascii="Verdana" w:hAnsi="Verdana"/>
          <w:color w:val="000000" w:themeColor="text1"/>
          <w:sz w:val="20"/>
          <w:szCs w:val="20"/>
        </w:rPr>
        <w:t>занятия в фитнес-залах, фитнес-клубах;</w:t>
      </w:r>
    </w:p>
    <w:p w:rsidR="007C4151" w:rsidRPr="006B4F50" w:rsidRDefault="007C4151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7C4151">
        <w:rPr>
          <w:rFonts w:ascii="Verdana" w:hAnsi="Verdana"/>
          <w:color w:val="000000" w:themeColor="text1"/>
          <w:sz w:val="20"/>
          <w:szCs w:val="20"/>
        </w:rPr>
        <w:t>*официальные спортивные мероприятия массового характера, организованные, с целью охвата и участия широких масс населения, территориальными субъектами власти или организациями</w:t>
      </w:r>
      <w:r>
        <w:rPr>
          <w:rFonts w:ascii="Verdana" w:hAnsi="Verdana"/>
          <w:color w:val="000000" w:themeColor="text1"/>
          <w:sz w:val="20"/>
          <w:szCs w:val="20"/>
        </w:rPr>
        <w:t xml:space="preserve"> (различные марафоны)</w:t>
      </w:r>
      <w:r w:rsidRPr="007C4151">
        <w:rPr>
          <w:rFonts w:ascii="Verdana" w:hAnsi="Verdana"/>
          <w:color w:val="000000" w:themeColor="text1"/>
          <w:sz w:val="20"/>
          <w:szCs w:val="20"/>
        </w:rPr>
        <w:t>;</w:t>
      </w:r>
    </w:p>
    <w:p w:rsidR="00237771" w:rsidRPr="006B4F50" w:rsidRDefault="00912381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6B4F50">
        <w:rPr>
          <w:rFonts w:ascii="Verdana" w:hAnsi="Verdana"/>
          <w:color w:val="000000" w:themeColor="text1"/>
          <w:sz w:val="20"/>
          <w:szCs w:val="20"/>
        </w:rPr>
        <w:t>*</w:t>
      </w:r>
      <w:r w:rsidR="00237771" w:rsidRPr="006B4F50">
        <w:rPr>
          <w:rFonts w:ascii="Verdana" w:hAnsi="Verdana"/>
          <w:color w:val="000000" w:themeColor="text1"/>
          <w:sz w:val="20"/>
          <w:szCs w:val="20"/>
        </w:rPr>
        <w:t>иные виды активного отдыха, за исключени</w:t>
      </w:r>
      <w:r w:rsidRPr="006B4F50">
        <w:rPr>
          <w:rFonts w:ascii="Verdana" w:hAnsi="Verdana"/>
          <w:color w:val="000000" w:themeColor="text1"/>
          <w:sz w:val="20"/>
          <w:szCs w:val="20"/>
        </w:rPr>
        <w:t>ем видов активной деятельности</w:t>
      </w:r>
    </w:p>
    <w:p w:rsidR="00237771" w:rsidRPr="006B4F50" w:rsidRDefault="00237771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237771" w:rsidRDefault="00237771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8B40C7">
        <w:rPr>
          <w:rFonts w:ascii="Verdana" w:hAnsi="Verdana"/>
          <w:b/>
          <w:i/>
          <w:color w:val="000000" w:themeColor="text1"/>
          <w:sz w:val="20"/>
          <w:szCs w:val="20"/>
          <w:u w:val="single"/>
        </w:rPr>
        <w:t>Опасный спорт</w:t>
      </w:r>
      <w:r w:rsidRPr="006B4F50">
        <w:rPr>
          <w:rFonts w:ascii="Verdana" w:hAnsi="Verdana"/>
          <w:color w:val="000000" w:themeColor="text1"/>
          <w:sz w:val="20"/>
          <w:szCs w:val="20"/>
          <w:u w:val="single"/>
        </w:rPr>
        <w:t xml:space="preserve"> </w:t>
      </w:r>
      <w:r w:rsidRPr="006B4F50">
        <w:rPr>
          <w:rFonts w:ascii="Verdana" w:hAnsi="Verdana"/>
          <w:color w:val="000000" w:themeColor="text1"/>
          <w:sz w:val="20"/>
          <w:szCs w:val="20"/>
        </w:rPr>
        <w:t>с повышающим коэффициентом (</w:t>
      </w:r>
      <w:r w:rsidRPr="006B4F50">
        <w:rPr>
          <w:rFonts w:ascii="Verdana" w:hAnsi="Verdana"/>
          <w:i/>
          <w:color w:val="000000" w:themeColor="text1"/>
          <w:sz w:val="20"/>
          <w:szCs w:val="20"/>
        </w:rPr>
        <w:t xml:space="preserve">стоимость полиса увеличивается в </w:t>
      </w:r>
      <w:r w:rsidRPr="00B3758C">
        <w:rPr>
          <w:rFonts w:ascii="Verdana" w:hAnsi="Verdana"/>
          <w:b/>
          <w:i/>
          <w:color w:val="000000" w:themeColor="text1"/>
          <w:sz w:val="22"/>
          <w:szCs w:val="20"/>
        </w:rPr>
        <w:t>2</w:t>
      </w:r>
      <w:r w:rsidRPr="00B3758C">
        <w:rPr>
          <w:rFonts w:ascii="Verdana" w:hAnsi="Verdana"/>
          <w:color w:val="000000" w:themeColor="text1"/>
          <w:sz w:val="22"/>
          <w:szCs w:val="20"/>
        </w:rPr>
        <w:t xml:space="preserve"> </w:t>
      </w:r>
      <w:r w:rsidRPr="006B4F50">
        <w:rPr>
          <w:rFonts w:ascii="Verdana" w:hAnsi="Verdana"/>
          <w:i/>
          <w:color w:val="000000" w:themeColor="text1"/>
          <w:sz w:val="20"/>
          <w:szCs w:val="20"/>
        </w:rPr>
        <w:t>раза</w:t>
      </w:r>
      <w:r w:rsidR="00216DC4">
        <w:rPr>
          <w:rFonts w:ascii="Verdana" w:hAnsi="Verdana"/>
          <w:color w:val="000000" w:themeColor="text1"/>
          <w:sz w:val="20"/>
          <w:szCs w:val="20"/>
        </w:rPr>
        <w:t>) – это травмоо</w:t>
      </w:r>
      <w:r w:rsidRPr="006B4F50">
        <w:rPr>
          <w:rFonts w:ascii="Verdana" w:hAnsi="Verdana"/>
          <w:color w:val="000000" w:themeColor="text1"/>
          <w:sz w:val="20"/>
          <w:szCs w:val="20"/>
        </w:rPr>
        <w:t xml:space="preserve">пасные виды спорта, связанные с высокой </w:t>
      </w:r>
      <w:r w:rsidR="007C4151">
        <w:rPr>
          <w:rFonts w:ascii="Verdana" w:hAnsi="Verdana"/>
          <w:color w:val="000000" w:themeColor="text1"/>
          <w:sz w:val="20"/>
          <w:szCs w:val="20"/>
        </w:rPr>
        <w:t xml:space="preserve">физической активностью человека; </w:t>
      </w:r>
      <w:r w:rsidR="007C4151" w:rsidRPr="007C4151">
        <w:rPr>
          <w:rFonts w:ascii="Verdana" w:hAnsi="Verdana"/>
          <w:color w:val="000000" w:themeColor="text1"/>
          <w:sz w:val="20"/>
          <w:szCs w:val="20"/>
        </w:rPr>
        <w:t>занятия, которые требуют определенных навыков и умений</w:t>
      </w:r>
      <w:r w:rsidR="007C4151">
        <w:rPr>
          <w:rFonts w:ascii="Verdana" w:hAnsi="Verdana"/>
          <w:color w:val="000000" w:themeColor="text1"/>
          <w:sz w:val="20"/>
          <w:szCs w:val="20"/>
        </w:rPr>
        <w:t>:</w:t>
      </w:r>
    </w:p>
    <w:p w:rsidR="007C4151" w:rsidRPr="006B4F50" w:rsidRDefault="007C4151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*</w:t>
      </w:r>
      <w:r w:rsidRPr="007C4151">
        <w:rPr>
          <w:rFonts w:ascii="Verdana" w:hAnsi="Verdana"/>
          <w:color w:val="000000" w:themeColor="text1"/>
          <w:sz w:val="20"/>
          <w:szCs w:val="20"/>
        </w:rPr>
        <w:t>виды спорта, связанные с постоянными и систематическими тренировками в спортивных клубах, школах, секциях, балетных и цирковых студиях и пр., участие в любых видах соревнований, организованных спортивными школами, предприятиями, организациями или группами по интересам, включая любительские соревнования разных уровней;</w:t>
      </w:r>
    </w:p>
    <w:p w:rsidR="00237771" w:rsidRDefault="00912381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6B4F50">
        <w:rPr>
          <w:rFonts w:ascii="Verdana" w:hAnsi="Verdana"/>
          <w:color w:val="000000" w:themeColor="text1"/>
          <w:sz w:val="20"/>
          <w:szCs w:val="20"/>
        </w:rPr>
        <w:t>*</w:t>
      </w:r>
      <w:r w:rsidR="00237771" w:rsidRPr="006B4F50">
        <w:rPr>
          <w:rFonts w:ascii="Verdana" w:hAnsi="Verdana"/>
          <w:color w:val="000000" w:themeColor="text1"/>
          <w:sz w:val="20"/>
          <w:szCs w:val="20"/>
        </w:rPr>
        <w:t>горные лыжи и сноуборд по маркированным трассам, все виды серфинга</w:t>
      </w:r>
      <w:r w:rsidR="007C4151">
        <w:rPr>
          <w:rFonts w:ascii="Verdana" w:hAnsi="Verdana"/>
          <w:color w:val="000000" w:themeColor="text1"/>
          <w:sz w:val="20"/>
          <w:szCs w:val="20"/>
        </w:rPr>
        <w:t>;</w:t>
      </w:r>
    </w:p>
    <w:p w:rsidR="007C4151" w:rsidRPr="007C4151" w:rsidRDefault="007C4151" w:rsidP="007C4151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*</w:t>
      </w:r>
      <w:r w:rsidRPr="007C4151">
        <w:rPr>
          <w:rFonts w:ascii="Verdana" w:hAnsi="Verdana"/>
          <w:color w:val="000000" w:themeColor="text1"/>
          <w:sz w:val="20"/>
          <w:szCs w:val="20"/>
        </w:rPr>
        <w:t xml:space="preserve">скоростные спуски по горным участкам местности на любых средствах передвижения (велосипед, </w:t>
      </w:r>
      <w:proofErr w:type="spellStart"/>
      <w:r w:rsidRPr="007C4151">
        <w:rPr>
          <w:rFonts w:ascii="Verdana" w:hAnsi="Verdana"/>
          <w:color w:val="000000" w:themeColor="text1"/>
          <w:sz w:val="20"/>
          <w:szCs w:val="20"/>
        </w:rPr>
        <w:t>мотобайк</w:t>
      </w:r>
      <w:proofErr w:type="spellEnd"/>
      <w:r w:rsidRPr="007C4151">
        <w:rPr>
          <w:rFonts w:ascii="Verdana" w:hAnsi="Verdana"/>
          <w:color w:val="000000" w:themeColor="text1"/>
          <w:sz w:val="20"/>
          <w:szCs w:val="20"/>
        </w:rPr>
        <w:t xml:space="preserve"> и пр.) по оборудованным маршрутам/трассам;</w:t>
      </w:r>
    </w:p>
    <w:p w:rsidR="00237771" w:rsidRPr="006B4F50" w:rsidRDefault="00912381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6B4F50">
        <w:rPr>
          <w:rFonts w:ascii="Verdana" w:hAnsi="Verdana"/>
          <w:color w:val="000000" w:themeColor="text1"/>
          <w:sz w:val="20"/>
          <w:szCs w:val="20"/>
        </w:rPr>
        <w:t>*</w:t>
      </w:r>
      <w:r w:rsidR="00237771" w:rsidRPr="006B4F50">
        <w:rPr>
          <w:rFonts w:ascii="Verdana" w:hAnsi="Verdana"/>
          <w:color w:val="000000" w:themeColor="text1"/>
          <w:sz w:val="20"/>
          <w:szCs w:val="20"/>
        </w:rPr>
        <w:t>дайвинг на глубину до 40 метров, сплавы по рекам (2-3  категории сложности), парусный спорт, пилотирование яхты;</w:t>
      </w:r>
    </w:p>
    <w:p w:rsidR="00237771" w:rsidRPr="006B4F50" w:rsidRDefault="00912381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6B4F50">
        <w:rPr>
          <w:rFonts w:ascii="Verdana" w:hAnsi="Verdana"/>
          <w:color w:val="000000" w:themeColor="text1"/>
          <w:sz w:val="20"/>
          <w:szCs w:val="20"/>
        </w:rPr>
        <w:t>*</w:t>
      </w:r>
      <w:r w:rsidR="00237771" w:rsidRPr="006B4F50">
        <w:rPr>
          <w:rFonts w:ascii="Verdana" w:hAnsi="Verdana"/>
          <w:color w:val="000000" w:themeColor="text1"/>
          <w:sz w:val="20"/>
          <w:szCs w:val="20"/>
        </w:rPr>
        <w:t xml:space="preserve">конный спорт, фигурное катание, конькобежный спорт, и аналогичные виды спорта; </w:t>
      </w:r>
    </w:p>
    <w:p w:rsidR="00237771" w:rsidRPr="006B4F50" w:rsidRDefault="00912381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6B4F50">
        <w:rPr>
          <w:rFonts w:ascii="Verdana" w:hAnsi="Verdana"/>
          <w:color w:val="000000" w:themeColor="text1"/>
          <w:sz w:val="20"/>
          <w:szCs w:val="20"/>
        </w:rPr>
        <w:t>*</w:t>
      </w:r>
      <w:r w:rsidR="00216DC4">
        <w:rPr>
          <w:rFonts w:ascii="Verdana" w:hAnsi="Verdana"/>
          <w:color w:val="000000" w:themeColor="text1"/>
          <w:sz w:val="20"/>
          <w:szCs w:val="20"/>
        </w:rPr>
        <w:t>тре</w:t>
      </w:r>
      <w:r w:rsidR="00237771" w:rsidRPr="006B4F50">
        <w:rPr>
          <w:rFonts w:ascii="Verdana" w:hAnsi="Verdana"/>
          <w:color w:val="000000" w:themeColor="text1"/>
          <w:sz w:val="20"/>
          <w:szCs w:val="20"/>
        </w:rPr>
        <w:t>кинг на высоту до 3500 метров над уровнем моря;</w:t>
      </w:r>
    </w:p>
    <w:p w:rsidR="00237771" w:rsidRPr="006B4F50" w:rsidRDefault="00912381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6B4F50">
        <w:rPr>
          <w:rFonts w:ascii="Verdana" w:hAnsi="Verdana"/>
          <w:color w:val="000000" w:themeColor="text1"/>
          <w:sz w:val="20"/>
          <w:szCs w:val="20"/>
        </w:rPr>
        <w:t>*</w:t>
      </w:r>
      <w:r w:rsidR="00237771" w:rsidRPr="006B4F50">
        <w:rPr>
          <w:rFonts w:ascii="Verdana" w:hAnsi="Verdana"/>
          <w:color w:val="000000" w:themeColor="text1"/>
          <w:sz w:val="20"/>
          <w:szCs w:val="20"/>
        </w:rPr>
        <w:t xml:space="preserve"> спортивная стрельба;</w:t>
      </w:r>
    </w:p>
    <w:p w:rsidR="00237771" w:rsidRPr="006B4F50" w:rsidRDefault="00237771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237771" w:rsidRPr="006B4F50" w:rsidRDefault="00237771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8B40C7">
        <w:rPr>
          <w:rFonts w:ascii="Verdana" w:hAnsi="Verdana"/>
          <w:b/>
          <w:i/>
          <w:color w:val="000000" w:themeColor="text1"/>
          <w:sz w:val="20"/>
          <w:szCs w:val="20"/>
          <w:u w:val="single"/>
        </w:rPr>
        <w:t>Экстремальный спорт</w:t>
      </w:r>
      <w:r w:rsidRPr="006B4F50">
        <w:rPr>
          <w:rFonts w:ascii="Verdana" w:hAnsi="Verdana"/>
          <w:color w:val="000000" w:themeColor="text1"/>
          <w:sz w:val="20"/>
          <w:szCs w:val="20"/>
        </w:rPr>
        <w:t xml:space="preserve">  </w:t>
      </w:r>
      <w:r w:rsidR="008B40C7">
        <w:rPr>
          <w:rFonts w:ascii="Verdana" w:hAnsi="Verdana"/>
          <w:color w:val="000000" w:themeColor="text1"/>
          <w:sz w:val="20"/>
          <w:szCs w:val="20"/>
        </w:rPr>
        <w:t xml:space="preserve">с повышающим коэффициентом </w:t>
      </w:r>
      <w:r w:rsidRPr="006B4F50">
        <w:rPr>
          <w:rFonts w:ascii="Verdana" w:hAnsi="Verdana"/>
          <w:color w:val="000000" w:themeColor="text1"/>
          <w:sz w:val="20"/>
          <w:szCs w:val="20"/>
        </w:rPr>
        <w:t>(</w:t>
      </w:r>
      <w:r w:rsidR="008B40C7">
        <w:rPr>
          <w:rFonts w:ascii="Verdana" w:hAnsi="Verdana"/>
          <w:i/>
          <w:color w:val="000000" w:themeColor="text1"/>
          <w:sz w:val="20"/>
          <w:szCs w:val="20"/>
        </w:rPr>
        <w:t xml:space="preserve">стоимость полиса увеличивается в </w:t>
      </w:r>
      <w:r w:rsidR="008B40C7" w:rsidRPr="00B3758C">
        <w:rPr>
          <w:rFonts w:ascii="Verdana" w:hAnsi="Verdana"/>
          <w:b/>
          <w:i/>
          <w:color w:val="000000" w:themeColor="text1"/>
          <w:sz w:val="22"/>
          <w:szCs w:val="20"/>
        </w:rPr>
        <w:t>9</w:t>
      </w:r>
      <w:r w:rsidR="008B40C7" w:rsidRPr="00B3758C">
        <w:rPr>
          <w:rFonts w:ascii="Verdana" w:hAnsi="Verdana"/>
          <w:i/>
          <w:color w:val="000000" w:themeColor="text1"/>
          <w:sz w:val="22"/>
          <w:szCs w:val="20"/>
        </w:rPr>
        <w:t xml:space="preserve"> </w:t>
      </w:r>
      <w:r w:rsidR="008B40C7">
        <w:rPr>
          <w:rFonts w:ascii="Verdana" w:hAnsi="Verdana"/>
          <w:i/>
          <w:color w:val="000000" w:themeColor="text1"/>
          <w:sz w:val="20"/>
          <w:szCs w:val="20"/>
        </w:rPr>
        <w:t>раз</w:t>
      </w:r>
      <w:r w:rsidRPr="006B4F50">
        <w:rPr>
          <w:rFonts w:ascii="Verdana" w:hAnsi="Verdana"/>
          <w:color w:val="000000" w:themeColor="text1"/>
          <w:sz w:val="20"/>
          <w:szCs w:val="20"/>
        </w:rPr>
        <w:t xml:space="preserve">) спорт, связанный с высокими рисками опасности для жизни  человека </w:t>
      </w:r>
    </w:p>
    <w:p w:rsidR="00237771" w:rsidRPr="006B4F50" w:rsidRDefault="00912381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6B4F50">
        <w:rPr>
          <w:rFonts w:ascii="Verdana" w:hAnsi="Verdana"/>
          <w:color w:val="000000" w:themeColor="text1"/>
          <w:sz w:val="20"/>
          <w:szCs w:val="20"/>
        </w:rPr>
        <w:t>*</w:t>
      </w:r>
      <w:r w:rsidR="00237771" w:rsidRPr="006B4F50">
        <w:rPr>
          <w:rFonts w:ascii="Verdana" w:hAnsi="Verdana"/>
          <w:color w:val="000000" w:themeColor="text1"/>
          <w:sz w:val="20"/>
          <w:szCs w:val="20"/>
        </w:rPr>
        <w:t>полеты на моторных и безмоторных летательных аппаратах/оборудовании, парашютный спорт;</w:t>
      </w:r>
    </w:p>
    <w:p w:rsidR="00237771" w:rsidRPr="006B4F50" w:rsidRDefault="00912381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6B4F50">
        <w:rPr>
          <w:rFonts w:ascii="Verdana" w:hAnsi="Verdana"/>
          <w:color w:val="000000" w:themeColor="text1"/>
          <w:sz w:val="20"/>
          <w:szCs w:val="20"/>
        </w:rPr>
        <w:t>*</w:t>
      </w:r>
      <w:r w:rsidR="00237771" w:rsidRPr="006B4F50">
        <w:rPr>
          <w:rFonts w:ascii="Verdana" w:hAnsi="Verdana"/>
          <w:color w:val="000000" w:themeColor="text1"/>
          <w:sz w:val="20"/>
          <w:szCs w:val="20"/>
        </w:rPr>
        <w:t>альпинизм, с</w:t>
      </w:r>
      <w:r w:rsidR="00216DC4">
        <w:rPr>
          <w:rFonts w:ascii="Verdana" w:hAnsi="Verdana"/>
          <w:color w:val="000000" w:themeColor="text1"/>
          <w:sz w:val="20"/>
          <w:szCs w:val="20"/>
        </w:rPr>
        <w:t>пуск в пещеры (спелеология), тре</w:t>
      </w:r>
      <w:r w:rsidR="00237771" w:rsidRPr="006B4F50">
        <w:rPr>
          <w:rFonts w:ascii="Verdana" w:hAnsi="Verdana"/>
          <w:color w:val="000000" w:themeColor="text1"/>
          <w:sz w:val="20"/>
          <w:szCs w:val="20"/>
        </w:rPr>
        <w:t>кинг на высоту более 3500 метров над уровнем моря и аналогичные виды спорта;</w:t>
      </w:r>
    </w:p>
    <w:p w:rsidR="00237771" w:rsidRPr="006B4F50" w:rsidRDefault="00912381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6B4F50">
        <w:rPr>
          <w:rFonts w:ascii="Verdana" w:hAnsi="Verdana"/>
          <w:color w:val="000000" w:themeColor="text1"/>
          <w:sz w:val="20"/>
          <w:szCs w:val="20"/>
        </w:rPr>
        <w:lastRenderedPageBreak/>
        <w:t>*</w:t>
      </w:r>
      <w:r w:rsidR="00237771" w:rsidRPr="006B4F50">
        <w:rPr>
          <w:rFonts w:ascii="Verdana" w:hAnsi="Verdana"/>
          <w:color w:val="000000" w:themeColor="text1"/>
          <w:sz w:val="20"/>
          <w:szCs w:val="20"/>
        </w:rPr>
        <w:t>сплавы по рекам (выше 3 категории сложности), дайвинг на глубину более 40 метров с использованием специальных дыхательных смесей, ледовый (подледный) дайвинг;</w:t>
      </w:r>
    </w:p>
    <w:p w:rsidR="00237771" w:rsidRPr="006B4F50" w:rsidRDefault="00912381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6B4F50">
        <w:rPr>
          <w:rFonts w:ascii="Verdana" w:hAnsi="Verdana"/>
          <w:color w:val="000000" w:themeColor="text1"/>
          <w:sz w:val="20"/>
          <w:szCs w:val="20"/>
        </w:rPr>
        <w:t>*</w:t>
      </w:r>
      <w:r w:rsidR="00237771" w:rsidRPr="006B4F50">
        <w:rPr>
          <w:rFonts w:ascii="Verdana" w:hAnsi="Verdana"/>
          <w:color w:val="000000" w:themeColor="text1"/>
          <w:sz w:val="20"/>
          <w:szCs w:val="20"/>
        </w:rPr>
        <w:t>горные лыжи, лыжи, сноуборд по немаркированным трасам;</w:t>
      </w:r>
    </w:p>
    <w:p w:rsidR="00237771" w:rsidRPr="006B4F50" w:rsidRDefault="00912381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6B4F50">
        <w:rPr>
          <w:rFonts w:ascii="Verdana" w:hAnsi="Verdana"/>
          <w:color w:val="000000" w:themeColor="text1"/>
          <w:sz w:val="20"/>
          <w:szCs w:val="20"/>
        </w:rPr>
        <w:t>*</w:t>
      </w:r>
      <w:r w:rsidR="00237771" w:rsidRPr="006B4F50">
        <w:rPr>
          <w:rFonts w:ascii="Verdana" w:hAnsi="Verdana"/>
          <w:color w:val="000000" w:themeColor="text1"/>
          <w:sz w:val="20"/>
          <w:szCs w:val="20"/>
        </w:rPr>
        <w:t>боевые единоборства, бокс</w:t>
      </w:r>
      <w:r w:rsidR="007C4151">
        <w:rPr>
          <w:rFonts w:ascii="Verdana" w:hAnsi="Verdana"/>
          <w:color w:val="000000" w:themeColor="text1"/>
          <w:sz w:val="20"/>
          <w:szCs w:val="20"/>
        </w:rPr>
        <w:t xml:space="preserve"> на профессиональном уровне</w:t>
      </w:r>
      <w:r w:rsidR="00237771" w:rsidRPr="006B4F50">
        <w:rPr>
          <w:rFonts w:ascii="Verdana" w:hAnsi="Verdana"/>
          <w:color w:val="000000" w:themeColor="text1"/>
          <w:sz w:val="20"/>
          <w:szCs w:val="20"/>
        </w:rPr>
        <w:t>;</w:t>
      </w:r>
    </w:p>
    <w:p w:rsidR="00237771" w:rsidRPr="006B4F50" w:rsidRDefault="00912381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6B4F50">
        <w:rPr>
          <w:rFonts w:ascii="Verdana" w:hAnsi="Verdana"/>
          <w:color w:val="000000" w:themeColor="text1"/>
          <w:sz w:val="20"/>
          <w:szCs w:val="20"/>
        </w:rPr>
        <w:t>*</w:t>
      </w:r>
      <w:r w:rsidR="00237771" w:rsidRPr="006B4F50">
        <w:rPr>
          <w:rFonts w:ascii="Verdana" w:hAnsi="Verdana"/>
          <w:color w:val="000000" w:themeColor="text1"/>
          <w:sz w:val="20"/>
          <w:szCs w:val="20"/>
        </w:rPr>
        <w:t xml:space="preserve">скоростные спуски по горным участкам местности на любых средствах передвижения (велосипед, мотобайк и пр.), авто- и </w:t>
      </w:r>
      <w:r w:rsidR="00237771" w:rsidRPr="00F23356">
        <w:rPr>
          <w:rFonts w:ascii="Verdana" w:hAnsi="Verdana"/>
          <w:color w:val="000000" w:themeColor="text1"/>
          <w:sz w:val="20"/>
          <w:szCs w:val="20"/>
        </w:rPr>
        <w:t>мотогонки и тренировки по ним;</w:t>
      </w:r>
    </w:p>
    <w:p w:rsidR="00237771" w:rsidRPr="006B4F50" w:rsidRDefault="00912381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6B4F50">
        <w:rPr>
          <w:rFonts w:ascii="Verdana" w:hAnsi="Verdana"/>
          <w:color w:val="000000" w:themeColor="text1"/>
          <w:sz w:val="20"/>
          <w:szCs w:val="20"/>
        </w:rPr>
        <w:t>*</w:t>
      </w:r>
      <w:r w:rsidR="00237771" w:rsidRPr="006B4F50">
        <w:rPr>
          <w:rFonts w:ascii="Verdana" w:hAnsi="Verdana"/>
          <w:color w:val="000000" w:themeColor="text1"/>
          <w:sz w:val="20"/>
          <w:szCs w:val="20"/>
        </w:rPr>
        <w:t>охота (в т.ч. сафари, подводная охота), практическая стрельба;</w:t>
      </w:r>
    </w:p>
    <w:p w:rsidR="00237771" w:rsidRPr="006B4F50" w:rsidRDefault="00912381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6B4F50">
        <w:rPr>
          <w:rFonts w:ascii="Verdana" w:hAnsi="Verdana"/>
          <w:color w:val="000000" w:themeColor="text1"/>
          <w:sz w:val="20"/>
          <w:szCs w:val="20"/>
        </w:rPr>
        <w:t>*</w:t>
      </w:r>
      <w:r w:rsidR="00B3758C" w:rsidRPr="00B3758C">
        <w:rPr>
          <w:rFonts w:ascii="Verdana" w:hAnsi="Verdana"/>
          <w:color w:val="000000" w:themeColor="text1"/>
          <w:sz w:val="20"/>
          <w:szCs w:val="20"/>
        </w:rPr>
        <w:t>спортивные мероприятия и/или соревнования по экстремальным видам спорта, и/или соревнования, проводимые профессиональными спортивными организациями, объединениями, лигами с участием профессиональных спортсменов и выплатой денежных призов и/или вознаграждений</w:t>
      </w:r>
      <w:r w:rsidR="00237771" w:rsidRPr="006B4F50">
        <w:rPr>
          <w:rFonts w:ascii="Verdana" w:hAnsi="Verdana"/>
          <w:color w:val="000000" w:themeColor="text1"/>
          <w:sz w:val="20"/>
          <w:szCs w:val="20"/>
        </w:rPr>
        <w:t>.</w:t>
      </w:r>
    </w:p>
    <w:p w:rsidR="00EE78C1" w:rsidRPr="006B4F50" w:rsidRDefault="00EE78C1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681615" w:rsidRPr="006B4F50" w:rsidRDefault="00681615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0A5BF7" w:rsidRPr="006B4F50" w:rsidRDefault="002C2ADF" w:rsidP="00F808D9">
      <w:pPr>
        <w:jc w:val="center"/>
        <w:rPr>
          <w:rFonts w:ascii="Verdana" w:eastAsia="Times New Roman" w:hAnsi="Verdana"/>
          <w:b/>
          <w:color w:val="000000" w:themeColor="text1"/>
          <w:sz w:val="22"/>
          <w:szCs w:val="22"/>
        </w:rPr>
      </w:pPr>
      <w:r w:rsidRPr="006B4F50">
        <w:rPr>
          <w:rFonts w:ascii="Verdana" w:hAnsi="Verdana"/>
          <w:b/>
          <w:color w:val="000000" w:themeColor="text1"/>
          <w:sz w:val="22"/>
          <w:szCs w:val="22"/>
        </w:rPr>
        <w:t>М</w:t>
      </w:r>
      <w:r w:rsidR="00C023D8" w:rsidRPr="006B4F50">
        <w:rPr>
          <w:rFonts w:ascii="Verdana" w:hAnsi="Verdana"/>
          <w:b/>
          <w:color w:val="000000" w:themeColor="text1"/>
          <w:sz w:val="22"/>
          <w:szCs w:val="22"/>
        </w:rPr>
        <w:t>едицински</w:t>
      </w:r>
      <w:r w:rsidRPr="006B4F50">
        <w:rPr>
          <w:rFonts w:ascii="Verdana" w:hAnsi="Verdana"/>
          <w:b/>
          <w:color w:val="000000" w:themeColor="text1"/>
          <w:sz w:val="22"/>
          <w:szCs w:val="22"/>
        </w:rPr>
        <w:t>е</w:t>
      </w:r>
      <w:r w:rsidR="00C023D8" w:rsidRPr="006B4F50">
        <w:rPr>
          <w:rFonts w:ascii="Verdana" w:hAnsi="Verdana"/>
          <w:b/>
          <w:color w:val="000000" w:themeColor="text1"/>
          <w:sz w:val="22"/>
          <w:szCs w:val="22"/>
        </w:rPr>
        <w:t xml:space="preserve">, </w:t>
      </w:r>
      <w:r w:rsidR="00C023D8" w:rsidRPr="006B4F50">
        <w:rPr>
          <w:rFonts w:ascii="Verdana" w:eastAsia="Times New Roman" w:hAnsi="Verdana"/>
          <w:b/>
          <w:color w:val="000000" w:themeColor="text1"/>
          <w:sz w:val="22"/>
          <w:szCs w:val="22"/>
        </w:rPr>
        <w:t>Медико-транспортны</w:t>
      </w:r>
      <w:r w:rsidRPr="006B4F50">
        <w:rPr>
          <w:rFonts w:ascii="Verdana" w:eastAsia="Times New Roman" w:hAnsi="Verdana"/>
          <w:b/>
          <w:color w:val="000000" w:themeColor="text1"/>
          <w:sz w:val="22"/>
          <w:szCs w:val="22"/>
        </w:rPr>
        <w:t>е</w:t>
      </w:r>
      <w:r w:rsidR="00C023D8" w:rsidRPr="006B4F50">
        <w:rPr>
          <w:rFonts w:ascii="Verdana" w:eastAsia="Times New Roman" w:hAnsi="Verdana"/>
          <w:b/>
          <w:color w:val="000000" w:themeColor="text1"/>
          <w:sz w:val="22"/>
          <w:szCs w:val="22"/>
        </w:rPr>
        <w:t xml:space="preserve"> и </w:t>
      </w:r>
      <w:r w:rsidRPr="006B4F50">
        <w:rPr>
          <w:rFonts w:ascii="Verdana" w:eastAsia="Times New Roman" w:hAnsi="Verdana"/>
          <w:b/>
          <w:color w:val="000000" w:themeColor="text1"/>
          <w:sz w:val="22"/>
          <w:szCs w:val="22"/>
        </w:rPr>
        <w:t>дополнительные</w:t>
      </w:r>
      <w:r w:rsidR="00C023D8" w:rsidRPr="006B4F50">
        <w:rPr>
          <w:rFonts w:ascii="Verdana" w:eastAsia="Times New Roman" w:hAnsi="Verdana"/>
          <w:b/>
          <w:color w:val="000000" w:themeColor="text1"/>
          <w:sz w:val="22"/>
          <w:szCs w:val="22"/>
        </w:rPr>
        <w:t xml:space="preserve"> расход</w:t>
      </w:r>
      <w:r w:rsidRPr="006B4F50">
        <w:rPr>
          <w:rFonts w:ascii="Verdana" w:eastAsia="Times New Roman" w:hAnsi="Verdana"/>
          <w:b/>
          <w:color w:val="000000" w:themeColor="text1"/>
          <w:sz w:val="22"/>
          <w:szCs w:val="22"/>
        </w:rPr>
        <w:t>ы</w:t>
      </w:r>
      <w:r w:rsidR="00C023D8" w:rsidRPr="006B4F50">
        <w:rPr>
          <w:rFonts w:ascii="Verdana" w:eastAsia="Times New Roman" w:hAnsi="Verdana"/>
          <w:b/>
          <w:color w:val="000000" w:themeColor="text1"/>
          <w:sz w:val="22"/>
          <w:szCs w:val="22"/>
        </w:rPr>
        <w:t xml:space="preserve"> </w:t>
      </w:r>
      <w:r w:rsidR="00D2326C" w:rsidRPr="006B4F50">
        <w:rPr>
          <w:rFonts w:ascii="Verdana" w:eastAsia="Times New Roman" w:hAnsi="Verdana"/>
          <w:b/>
          <w:color w:val="000000" w:themeColor="text1"/>
          <w:sz w:val="22"/>
          <w:szCs w:val="22"/>
        </w:rPr>
        <w:t>возмещаемы</w:t>
      </w:r>
      <w:r w:rsidRPr="006B4F50">
        <w:rPr>
          <w:rFonts w:ascii="Verdana" w:eastAsia="Times New Roman" w:hAnsi="Verdana"/>
          <w:b/>
          <w:color w:val="000000" w:themeColor="text1"/>
          <w:sz w:val="22"/>
          <w:szCs w:val="22"/>
        </w:rPr>
        <w:t>е</w:t>
      </w:r>
      <w:r w:rsidR="00D2326C" w:rsidRPr="006B4F50">
        <w:rPr>
          <w:rFonts w:ascii="Verdana" w:eastAsia="Times New Roman" w:hAnsi="Verdana"/>
          <w:b/>
          <w:color w:val="000000" w:themeColor="text1"/>
          <w:sz w:val="22"/>
          <w:szCs w:val="22"/>
        </w:rPr>
        <w:t xml:space="preserve"> </w:t>
      </w:r>
      <w:r w:rsidR="000A5BF7" w:rsidRPr="006B4F50">
        <w:rPr>
          <w:rFonts w:ascii="Verdana" w:eastAsia="Times New Roman" w:hAnsi="Verdana"/>
          <w:b/>
          <w:color w:val="000000" w:themeColor="text1"/>
          <w:sz w:val="22"/>
          <w:szCs w:val="22"/>
        </w:rPr>
        <w:t>С</w:t>
      </w:r>
      <w:r w:rsidR="00D2326C" w:rsidRPr="006B4F50">
        <w:rPr>
          <w:rFonts w:ascii="Verdana" w:eastAsia="Times New Roman" w:hAnsi="Verdana"/>
          <w:b/>
          <w:color w:val="000000" w:themeColor="text1"/>
          <w:sz w:val="22"/>
          <w:szCs w:val="22"/>
        </w:rPr>
        <w:t xml:space="preserve">траховщиком </w:t>
      </w:r>
      <w:r w:rsidR="00B31685" w:rsidRPr="006B4F50">
        <w:rPr>
          <w:rFonts w:ascii="Verdana" w:eastAsia="Times New Roman" w:hAnsi="Verdana"/>
          <w:b/>
          <w:color w:val="000000" w:themeColor="text1"/>
          <w:sz w:val="22"/>
          <w:szCs w:val="22"/>
        </w:rPr>
        <w:t>в поез</w:t>
      </w:r>
      <w:r w:rsidR="00F63071" w:rsidRPr="006B4F50">
        <w:rPr>
          <w:rFonts w:ascii="Verdana" w:eastAsia="Times New Roman" w:hAnsi="Verdana"/>
          <w:b/>
          <w:color w:val="000000" w:themeColor="text1"/>
          <w:sz w:val="22"/>
          <w:szCs w:val="22"/>
        </w:rPr>
        <w:t>д</w:t>
      </w:r>
      <w:r w:rsidR="00B31685" w:rsidRPr="006B4F50">
        <w:rPr>
          <w:rFonts w:ascii="Verdana" w:eastAsia="Times New Roman" w:hAnsi="Verdana"/>
          <w:b/>
          <w:color w:val="000000" w:themeColor="text1"/>
          <w:sz w:val="22"/>
          <w:szCs w:val="22"/>
        </w:rPr>
        <w:t>ках</w:t>
      </w:r>
      <w:r w:rsidR="000A5BF7" w:rsidRPr="006B4F50">
        <w:rPr>
          <w:rFonts w:ascii="Verdana" w:eastAsia="Times New Roman" w:hAnsi="Verdana"/>
          <w:b/>
          <w:color w:val="000000" w:themeColor="text1"/>
          <w:sz w:val="22"/>
          <w:szCs w:val="22"/>
        </w:rPr>
        <w:t>.</w:t>
      </w:r>
    </w:p>
    <w:p w:rsidR="00F529A3" w:rsidRPr="006B4F50" w:rsidRDefault="00F529A3" w:rsidP="006B4F50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:rsidR="00F529A3" w:rsidRPr="006B4F50" w:rsidRDefault="00F529A3" w:rsidP="006B4F50">
      <w:pPr>
        <w:jc w:val="both"/>
        <w:rPr>
          <w:rFonts w:ascii="Verdana" w:eastAsia="Times New Roman" w:hAnsi="Verdana"/>
          <w:b/>
          <w:color w:val="000000" w:themeColor="text1"/>
          <w:sz w:val="20"/>
          <w:szCs w:val="20"/>
        </w:rPr>
      </w:pPr>
      <w:r w:rsidRPr="006B4F50">
        <w:rPr>
          <w:rFonts w:ascii="Verdana" w:eastAsia="Times New Roman" w:hAnsi="Verdana"/>
          <w:b/>
          <w:color w:val="000000" w:themeColor="text1"/>
          <w:sz w:val="20"/>
          <w:szCs w:val="20"/>
        </w:rPr>
        <w:t>Медицинские расходы:</w:t>
      </w:r>
    </w:p>
    <w:p w:rsidR="00F529A3" w:rsidRPr="006B4F50" w:rsidRDefault="009B1A78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6B4F50">
        <w:rPr>
          <w:rFonts w:ascii="Verdana" w:hAnsi="Verdana"/>
          <w:color w:val="000000" w:themeColor="text1"/>
          <w:sz w:val="20"/>
          <w:szCs w:val="20"/>
        </w:rPr>
        <w:t>- а</w:t>
      </w:r>
      <w:r w:rsidR="00F529A3" w:rsidRPr="006B4F50">
        <w:rPr>
          <w:rFonts w:ascii="Verdana" w:hAnsi="Verdana"/>
          <w:color w:val="000000" w:themeColor="text1"/>
          <w:sz w:val="20"/>
          <w:szCs w:val="20"/>
        </w:rPr>
        <w:t>мбулаторное и стационарное лечение</w:t>
      </w:r>
      <w:r w:rsidRPr="006B4F50">
        <w:rPr>
          <w:rFonts w:ascii="Verdana" w:hAnsi="Verdana"/>
          <w:color w:val="000000" w:themeColor="text1"/>
          <w:sz w:val="20"/>
          <w:szCs w:val="20"/>
        </w:rPr>
        <w:t>;</w:t>
      </w:r>
    </w:p>
    <w:p w:rsidR="00824580" w:rsidRPr="006B4F50" w:rsidRDefault="009B1A78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6B4F50">
        <w:rPr>
          <w:rFonts w:ascii="Verdana" w:hAnsi="Verdana"/>
          <w:color w:val="000000" w:themeColor="text1"/>
          <w:sz w:val="20"/>
          <w:szCs w:val="20"/>
        </w:rPr>
        <w:t>- э</w:t>
      </w:r>
      <w:r w:rsidR="00F529A3" w:rsidRPr="006B4F50">
        <w:rPr>
          <w:rFonts w:ascii="Verdana" w:hAnsi="Verdana"/>
          <w:color w:val="000000" w:themeColor="text1"/>
          <w:sz w:val="20"/>
          <w:szCs w:val="20"/>
        </w:rPr>
        <w:t>кстренная стоматология</w:t>
      </w:r>
      <w:r w:rsidR="004E1620" w:rsidRPr="006B4F50">
        <w:rPr>
          <w:rFonts w:ascii="Verdana" w:hAnsi="Verdana"/>
          <w:color w:val="000000" w:themeColor="text1"/>
          <w:sz w:val="20"/>
          <w:szCs w:val="20"/>
        </w:rPr>
        <w:t xml:space="preserve"> (лимит)</w:t>
      </w:r>
      <w:r w:rsidRPr="006B4F50">
        <w:rPr>
          <w:rFonts w:ascii="Verdana" w:hAnsi="Verdana"/>
          <w:color w:val="000000" w:themeColor="text1"/>
          <w:sz w:val="20"/>
          <w:szCs w:val="20"/>
        </w:rPr>
        <w:t>;</w:t>
      </w:r>
    </w:p>
    <w:p w:rsidR="00F529A3" w:rsidRPr="006B4F50" w:rsidRDefault="000140CF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- </w:t>
      </w:r>
      <w:r w:rsidR="008334A1" w:rsidRPr="006B4F50">
        <w:rPr>
          <w:rFonts w:ascii="Verdana" w:hAnsi="Verdana"/>
          <w:color w:val="000000" w:themeColor="text1"/>
          <w:sz w:val="20"/>
          <w:szCs w:val="20"/>
        </w:rPr>
        <w:t xml:space="preserve">при </w:t>
      </w:r>
      <w:r w:rsidR="009B1A78" w:rsidRPr="006B4F50">
        <w:rPr>
          <w:rFonts w:ascii="Verdana" w:hAnsi="Verdana"/>
          <w:color w:val="000000" w:themeColor="text1"/>
          <w:sz w:val="20"/>
          <w:szCs w:val="20"/>
        </w:rPr>
        <w:t>о</w:t>
      </w:r>
      <w:r w:rsidR="00A56D5F" w:rsidRPr="006B4F50">
        <w:rPr>
          <w:rFonts w:ascii="Verdana" w:hAnsi="Verdana"/>
          <w:color w:val="000000" w:themeColor="text1"/>
          <w:sz w:val="20"/>
          <w:szCs w:val="20"/>
        </w:rPr>
        <w:t>бострении</w:t>
      </w:r>
      <w:r w:rsidR="004E1620" w:rsidRPr="006B4F50">
        <w:rPr>
          <w:rFonts w:ascii="Verdana" w:hAnsi="Verdana"/>
          <w:color w:val="000000" w:themeColor="text1"/>
          <w:sz w:val="20"/>
          <w:szCs w:val="20"/>
        </w:rPr>
        <w:t xml:space="preserve"> х</w:t>
      </w:r>
      <w:r w:rsidR="00F529A3" w:rsidRPr="006B4F50">
        <w:rPr>
          <w:rFonts w:ascii="Verdana" w:hAnsi="Verdana"/>
          <w:color w:val="000000" w:themeColor="text1"/>
          <w:sz w:val="20"/>
          <w:szCs w:val="20"/>
        </w:rPr>
        <w:t>ронически</w:t>
      </w:r>
      <w:r w:rsidR="004E1620" w:rsidRPr="006B4F50">
        <w:rPr>
          <w:rFonts w:ascii="Verdana" w:hAnsi="Verdana"/>
          <w:color w:val="000000" w:themeColor="text1"/>
          <w:sz w:val="20"/>
          <w:szCs w:val="20"/>
        </w:rPr>
        <w:t>х</w:t>
      </w:r>
      <w:r w:rsidR="008334A1" w:rsidRPr="006B4F50">
        <w:rPr>
          <w:rFonts w:ascii="Verdana" w:hAnsi="Verdana"/>
          <w:color w:val="000000" w:themeColor="text1"/>
          <w:sz w:val="20"/>
          <w:szCs w:val="20"/>
        </w:rPr>
        <w:t xml:space="preserve"> заболеваний, солнечных ожогах, </w:t>
      </w:r>
      <w:r w:rsidR="00F529A3" w:rsidRPr="006B4F50">
        <w:rPr>
          <w:rFonts w:ascii="Verdana" w:hAnsi="Verdana"/>
          <w:color w:val="000000" w:themeColor="text1"/>
          <w:sz w:val="20"/>
          <w:szCs w:val="20"/>
        </w:rPr>
        <w:t>аллергия</w:t>
      </w:r>
      <w:r w:rsidR="008334A1" w:rsidRPr="006B4F50">
        <w:rPr>
          <w:rFonts w:ascii="Verdana" w:hAnsi="Verdana"/>
          <w:color w:val="000000" w:themeColor="text1"/>
          <w:sz w:val="20"/>
          <w:szCs w:val="20"/>
        </w:rPr>
        <w:t>х, проявлениях любых форм гепатита и эпилептических приступах</w:t>
      </w:r>
      <w:r w:rsidR="009B1A78" w:rsidRPr="006B4F50">
        <w:rPr>
          <w:rFonts w:ascii="Verdana" w:hAnsi="Verdana"/>
          <w:color w:val="000000" w:themeColor="text1"/>
          <w:sz w:val="20"/>
          <w:szCs w:val="20"/>
        </w:rPr>
        <w:t>;</w:t>
      </w:r>
    </w:p>
    <w:p w:rsidR="00E7759E" w:rsidRPr="006B4F50" w:rsidRDefault="009B1A78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6B4F50">
        <w:rPr>
          <w:rFonts w:ascii="Verdana" w:hAnsi="Verdana"/>
          <w:color w:val="000000" w:themeColor="text1"/>
          <w:sz w:val="20"/>
          <w:szCs w:val="20"/>
        </w:rPr>
        <w:t>- в</w:t>
      </w:r>
      <w:r w:rsidR="00732659" w:rsidRPr="006B4F50">
        <w:rPr>
          <w:rFonts w:ascii="Verdana" w:hAnsi="Verdana"/>
          <w:color w:val="000000" w:themeColor="text1"/>
          <w:sz w:val="20"/>
          <w:szCs w:val="20"/>
        </w:rPr>
        <w:t>незапно</w:t>
      </w:r>
      <w:r w:rsidR="00D77745" w:rsidRPr="006B4F50">
        <w:rPr>
          <w:rFonts w:ascii="Verdana" w:hAnsi="Verdana"/>
          <w:color w:val="000000" w:themeColor="text1"/>
          <w:sz w:val="20"/>
          <w:szCs w:val="20"/>
        </w:rPr>
        <w:t>е</w:t>
      </w:r>
      <w:r w:rsidR="00732659" w:rsidRPr="006B4F50">
        <w:rPr>
          <w:rFonts w:ascii="Verdana" w:hAnsi="Verdana"/>
          <w:color w:val="000000" w:themeColor="text1"/>
          <w:sz w:val="20"/>
          <w:szCs w:val="20"/>
        </w:rPr>
        <w:t xml:space="preserve"> осложнени</w:t>
      </w:r>
      <w:r w:rsidR="00D77745" w:rsidRPr="006B4F50">
        <w:rPr>
          <w:rFonts w:ascii="Verdana" w:hAnsi="Verdana"/>
          <w:color w:val="000000" w:themeColor="text1"/>
          <w:sz w:val="20"/>
          <w:szCs w:val="20"/>
        </w:rPr>
        <w:t>е</w:t>
      </w:r>
      <w:r w:rsidR="00732659" w:rsidRPr="006B4F50">
        <w:rPr>
          <w:rFonts w:ascii="Verdana" w:hAnsi="Verdana"/>
          <w:color w:val="000000" w:themeColor="text1"/>
          <w:sz w:val="20"/>
          <w:szCs w:val="20"/>
        </w:rPr>
        <w:t xml:space="preserve"> протека</w:t>
      </w:r>
      <w:r w:rsidR="000140CF">
        <w:rPr>
          <w:rFonts w:ascii="Verdana" w:hAnsi="Verdana"/>
          <w:color w:val="000000" w:themeColor="text1"/>
          <w:sz w:val="20"/>
          <w:szCs w:val="20"/>
        </w:rPr>
        <w:t>ния беременности или несчастный случай, угрожающий</w:t>
      </w:r>
      <w:r w:rsidR="00732659" w:rsidRPr="006B4F50">
        <w:rPr>
          <w:rFonts w:ascii="Verdana" w:hAnsi="Verdana"/>
          <w:color w:val="000000" w:themeColor="text1"/>
          <w:sz w:val="20"/>
          <w:szCs w:val="20"/>
        </w:rPr>
        <w:t xml:space="preserve"> жизни и здоровью Застрахованной</w:t>
      </w:r>
      <w:r w:rsidR="00D77745" w:rsidRPr="006B4F50">
        <w:rPr>
          <w:rFonts w:ascii="Verdana" w:hAnsi="Verdana"/>
          <w:color w:val="000000" w:themeColor="text1"/>
          <w:sz w:val="20"/>
          <w:szCs w:val="20"/>
        </w:rPr>
        <w:t>;</w:t>
      </w:r>
      <w:r w:rsidR="00732659" w:rsidRPr="006B4F50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:rsidR="00F529A3" w:rsidRPr="006B4F50" w:rsidRDefault="009B1A78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6B4F50">
        <w:rPr>
          <w:rFonts w:ascii="Verdana" w:hAnsi="Verdana"/>
          <w:color w:val="000000" w:themeColor="text1"/>
          <w:sz w:val="20"/>
          <w:szCs w:val="20"/>
        </w:rPr>
        <w:t>- м</w:t>
      </w:r>
      <w:r w:rsidR="00F529A3" w:rsidRPr="006B4F50">
        <w:rPr>
          <w:rFonts w:ascii="Verdana" w:hAnsi="Verdana"/>
          <w:color w:val="000000" w:themeColor="text1"/>
          <w:sz w:val="20"/>
          <w:szCs w:val="20"/>
        </w:rPr>
        <w:t>едицинская помощь при терактах и стихийных бедствиях</w:t>
      </w:r>
      <w:r w:rsidRPr="006B4F50">
        <w:rPr>
          <w:rFonts w:ascii="Verdana" w:hAnsi="Verdana"/>
          <w:color w:val="000000" w:themeColor="text1"/>
          <w:sz w:val="20"/>
          <w:szCs w:val="20"/>
        </w:rPr>
        <w:t>;</w:t>
      </w:r>
    </w:p>
    <w:p w:rsidR="00FE72C7" w:rsidRPr="006B4F50" w:rsidRDefault="009B1A78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6B4F50">
        <w:rPr>
          <w:rFonts w:ascii="Verdana" w:hAnsi="Verdana"/>
          <w:color w:val="000000" w:themeColor="text1"/>
          <w:sz w:val="20"/>
          <w:szCs w:val="20"/>
        </w:rPr>
        <w:t>- п</w:t>
      </w:r>
      <w:r w:rsidR="00F529A3" w:rsidRPr="006B4F50">
        <w:rPr>
          <w:rFonts w:ascii="Verdana" w:hAnsi="Verdana"/>
          <w:color w:val="000000" w:themeColor="text1"/>
          <w:sz w:val="20"/>
          <w:szCs w:val="20"/>
        </w:rPr>
        <w:t xml:space="preserve">ри </w:t>
      </w:r>
      <w:r w:rsidR="00405B8E" w:rsidRPr="006B4F50">
        <w:rPr>
          <w:rFonts w:ascii="Verdana" w:hAnsi="Verdana"/>
          <w:color w:val="000000" w:themeColor="text1"/>
          <w:sz w:val="20"/>
          <w:szCs w:val="20"/>
        </w:rPr>
        <w:t xml:space="preserve">первичном </w:t>
      </w:r>
      <w:r w:rsidR="00F529A3" w:rsidRPr="006B4F50">
        <w:rPr>
          <w:rFonts w:ascii="Verdana" w:hAnsi="Verdana"/>
          <w:color w:val="000000" w:themeColor="text1"/>
          <w:sz w:val="20"/>
          <w:szCs w:val="20"/>
        </w:rPr>
        <w:t>выявлении онкологии</w:t>
      </w:r>
      <w:r w:rsidR="00405B8E" w:rsidRPr="006B4F50">
        <w:rPr>
          <w:rFonts w:ascii="Verdana" w:hAnsi="Verdana"/>
          <w:color w:val="000000" w:themeColor="text1"/>
          <w:sz w:val="20"/>
          <w:szCs w:val="20"/>
        </w:rPr>
        <w:t xml:space="preserve"> (лимит)</w:t>
      </w:r>
      <w:r w:rsidRPr="006B4F50">
        <w:rPr>
          <w:rFonts w:ascii="Verdana" w:hAnsi="Verdana"/>
          <w:color w:val="000000" w:themeColor="text1"/>
          <w:sz w:val="20"/>
          <w:szCs w:val="20"/>
        </w:rPr>
        <w:t>.</w:t>
      </w:r>
      <w:r w:rsidR="00A56D5F" w:rsidRPr="006B4F50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:rsidR="00FE72C7" w:rsidRPr="006B4F50" w:rsidRDefault="00FE72C7" w:rsidP="006B4F50">
      <w:pPr>
        <w:jc w:val="both"/>
        <w:rPr>
          <w:rFonts w:ascii="Verdana" w:eastAsia="Times New Roman" w:hAnsi="Verdana"/>
          <w:b/>
          <w:color w:val="000000" w:themeColor="text1"/>
          <w:sz w:val="20"/>
          <w:szCs w:val="20"/>
        </w:rPr>
      </w:pPr>
    </w:p>
    <w:p w:rsidR="00F529A3" w:rsidRPr="006B4F50" w:rsidRDefault="00F529A3" w:rsidP="006B4F50">
      <w:pPr>
        <w:jc w:val="both"/>
        <w:rPr>
          <w:rFonts w:ascii="Verdana" w:eastAsia="Times New Roman" w:hAnsi="Verdana"/>
          <w:b/>
          <w:color w:val="000000" w:themeColor="text1"/>
          <w:sz w:val="20"/>
          <w:szCs w:val="20"/>
        </w:rPr>
      </w:pPr>
      <w:r w:rsidRPr="006B4F50">
        <w:rPr>
          <w:rFonts w:ascii="Verdana" w:eastAsia="Times New Roman" w:hAnsi="Verdana"/>
          <w:b/>
          <w:color w:val="000000" w:themeColor="text1"/>
          <w:sz w:val="20"/>
          <w:szCs w:val="20"/>
        </w:rPr>
        <w:t>Медико-транспортные расходы:</w:t>
      </w:r>
    </w:p>
    <w:p w:rsidR="00F529A3" w:rsidRPr="006B4F50" w:rsidRDefault="009B1A78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6B4F50">
        <w:rPr>
          <w:rFonts w:ascii="Verdana" w:eastAsia="Times New Roman" w:hAnsi="Verdana"/>
          <w:color w:val="000000" w:themeColor="text1"/>
          <w:sz w:val="20"/>
          <w:szCs w:val="20"/>
        </w:rPr>
        <w:t xml:space="preserve">- </w:t>
      </w:r>
      <w:r w:rsidRPr="006B4F50">
        <w:rPr>
          <w:rFonts w:ascii="Verdana" w:hAnsi="Verdana"/>
          <w:color w:val="000000" w:themeColor="text1"/>
          <w:sz w:val="20"/>
          <w:szCs w:val="20"/>
        </w:rPr>
        <w:t>п</w:t>
      </w:r>
      <w:r w:rsidR="00F529A3" w:rsidRPr="006B4F50">
        <w:rPr>
          <w:rFonts w:ascii="Verdana" w:hAnsi="Verdana"/>
          <w:color w:val="000000" w:themeColor="text1"/>
          <w:sz w:val="20"/>
          <w:szCs w:val="20"/>
        </w:rPr>
        <w:t>оисково-спасательные мероприятия</w:t>
      </w:r>
      <w:r w:rsidR="00B8724C" w:rsidRPr="006B4F50">
        <w:rPr>
          <w:rFonts w:ascii="Verdana" w:hAnsi="Verdana"/>
          <w:color w:val="000000" w:themeColor="text1"/>
          <w:sz w:val="20"/>
          <w:szCs w:val="20"/>
        </w:rPr>
        <w:t xml:space="preserve">, в том числе с использованием вертолета; </w:t>
      </w:r>
      <w:r w:rsidR="00F529A3" w:rsidRPr="006B4F50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:rsidR="006B7ECE" w:rsidRDefault="009B1A78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6B4F50">
        <w:rPr>
          <w:rFonts w:ascii="Verdana" w:eastAsia="Times New Roman" w:hAnsi="Verdana"/>
          <w:color w:val="000000" w:themeColor="text1"/>
          <w:sz w:val="20"/>
          <w:szCs w:val="20"/>
        </w:rPr>
        <w:t xml:space="preserve">- </w:t>
      </w:r>
      <w:r w:rsidRPr="006B4F50">
        <w:rPr>
          <w:rFonts w:ascii="Verdana" w:hAnsi="Verdana"/>
          <w:color w:val="000000" w:themeColor="text1"/>
          <w:sz w:val="20"/>
          <w:szCs w:val="20"/>
        </w:rPr>
        <w:t>досрочное возвращение Застрахованного</w:t>
      </w:r>
      <w:r w:rsidR="00C023D8" w:rsidRPr="006B4F50">
        <w:rPr>
          <w:rFonts w:ascii="Verdana" w:hAnsi="Verdana"/>
          <w:color w:val="000000" w:themeColor="text1"/>
          <w:sz w:val="20"/>
          <w:szCs w:val="20"/>
        </w:rPr>
        <w:t xml:space="preserve"> из поездк</w:t>
      </w:r>
      <w:r w:rsidR="00003612" w:rsidRPr="006B4F50">
        <w:rPr>
          <w:rFonts w:ascii="Verdana" w:hAnsi="Verdana"/>
          <w:color w:val="000000" w:themeColor="text1"/>
          <w:sz w:val="20"/>
          <w:szCs w:val="20"/>
        </w:rPr>
        <w:t>и</w:t>
      </w:r>
      <w:r w:rsidR="003140A2" w:rsidRPr="006B4F50">
        <w:rPr>
          <w:rFonts w:ascii="Verdana" w:hAnsi="Verdana"/>
          <w:color w:val="000000" w:themeColor="text1"/>
          <w:sz w:val="20"/>
          <w:szCs w:val="20"/>
        </w:rPr>
        <w:t xml:space="preserve"> до постоянного места жительства в РФ</w:t>
      </w:r>
      <w:r w:rsidR="00C023D8" w:rsidRPr="006B4F5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003612" w:rsidRPr="006B4F50">
        <w:rPr>
          <w:rFonts w:ascii="Verdana" w:hAnsi="Verdana"/>
          <w:color w:val="000000" w:themeColor="text1"/>
          <w:sz w:val="20"/>
          <w:szCs w:val="20"/>
        </w:rPr>
        <w:t>по причине э</w:t>
      </w:r>
      <w:r w:rsidR="00506769">
        <w:rPr>
          <w:rFonts w:ascii="Verdana" w:hAnsi="Verdana"/>
          <w:color w:val="000000" w:themeColor="text1"/>
          <w:sz w:val="20"/>
          <w:szCs w:val="20"/>
        </w:rPr>
        <w:t>кстренной госпитализации или не</w:t>
      </w:r>
      <w:r w:rsidR="00003612" w:rsidRPr="006B4F50">
        <w:rPr>
          <w:rFonts w:ascii="Verdana" w:hAnsi="Verdana"/>
          <w:color w:val="000000" w:themeColor="text1"/>
          <w:sz w:val="20"/>
          <w:szCs w:val="20"/>
        </w:rPr>
        <w:t>предвиденной смерти его близкого родственн</w:t>
      </w:r>
      <w:r w:rsidR="003140A2" w:rsidRPr="006B4F50">
        <w:rPr>
          <w:rFonts w:ascii="Verdana" w:hAnsi="Verdana"/>
          <w:color w:val="000000" w:themeColor="text1"/>
          <w:sz w:val="20"/>
          <w:szCs w:val="20"/>
        </w:rPr>
        <w:t>ика (не находящегося в поездке)</w:t>
      </w:r>
      <w:r w:rsidRPr="006B4F50">
        <w:rPr>
          <w:rFonts w:ascii="Verdana" w:hAnsi="Verdana"/>
          <w:color w:val="000000" w:themeColor="text1"/>
          <w:sz w:val="20"/>
          <w:szCs w:val="20"/>
        </w:rPr>
        <w:t>;</w:t>
      </w:r>
      <w:r w:rsidR="00A56D5F" w:rsidRPr="006B4F50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:rsidR="00F529A3" w:rsidRPr="006B4F50" w:rsidRDefault="009B1A78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6B4F50">
        <w:rPr>
          <w:rFonts w:ascii="Verdana" w:eastAsia="Times New Roman" w:hAnsi="Verdana"/>
          <w:b/>
          <w:color w:val="000000" w:themeColor="text1"/>
          <w:sz w:val="20"/>
          <w:szCs w:val="20"/>
        </w:rPr>
        <w:t xml:space="preserve">- </w:t>
      </w:r>
      <w:r w:rsidR="00BD3F3D" w:rsidRPr="006B4F50">
        <w:rPr>
          <w:rFonts w:ascii="Verdana" w:hAnsi="Verdana"/>
          <w:color w:val="000000" w:themeColor="text1"/>
          <w:sz w:val="20"/>
          <w:szCs w:val="20"/>
        </w:rPr>
        <w:t>д</w:t>
      </w:r>
      <w:r w:rsidR="00D2326C" w:rsidRPr="006B4F50">
        <w:rPr>
          <w:rFonts w:ascii="Verdana" w:hAnsi="Verdana"/>
          <w:color w:val="000000" w:themeColor="text1"/>
          <w:sz w:val="20"/>
          <w:szCs w:val="20"/>
        </w:rPr>
        <w:t xml:space="preserve">осрочное </w:t>
      </w:r>
      <w:r w:rsidRPr="006B4F50">
        <w:rPr>
          <w:rFonts w:ascii="Verdana" w:hAnsi="Verdana"/>
          <w:color w:val="000000" w:themeColor="text1"/>
          <w:sz w:val="20"/>
          <w:szCs w:val="20"/>
        </w:rPr>
        <w:t>в</w:t>
      </w:r>
      <w:r w:rsidR="00F529A3" w:rsidRPr="006B4F50">
        <w:rPr>
          <w:rFonts w:ascii="Verdana" w:hAnsi="Verdana"/>
          <w:color w:val="000000" w:themeColor="text1"/>
          <w:sz w:val="20"/>
          <w:szCs w:val="20"/>
        </w:rPr>
        <w:t xml:space="preserve">озвращение Застрахованного и </w:t>
      </w:r>
      <w:r w:rsidR="002C4A09" w:rsidRPr="006B4F50">
        <w:rPr>
          <w:rFonts w:ascii="Verdana" w:hAnsi="Verdana"/>
          <w:color w:val="000000" w:themeColor="text1"/>
          <w:sz w:val="20"/>
          <w:szCs w:val="20"/>
        </w:rPr>
        <w:t xml:space="preserve">его </w:t>
      </w:r>
      <w:r w:rsidR="00F529A3" w:rsidRPr="006B4F50">
        <w:rPr>
          <w:rFonts w:ascii="Verdana" w:hAnsi="Verdana"/>
          <w:color w:val="000000" w:themeColor="text1"/>
          <w:sz w:val="20"/>
          <w:szCs w:val="20"/>
        </w:rPr>
        <w:t xml:space="preserve">сопровождающего </w:t>
      </w:r>
      <w:r w:rsidR="00A50C00" w:rsidRPr="006B4F50">
        <w:rPr>
          <w:rFonts w:ascii="Verdana" w:hAnsi="Verdana"/>
          <w:color w:val="000000" w:themeColor="text1"/>
          <w:sz w:val="20"/>
          <w:szCs w:val="20"/>
        </w:rPr>
        <w:t xml:space="preserve">в поездке </w:t>
      </w:r>
      <w:r w:rsidR="002C4A09" w:rsidRPr="006B4F50">
        <w:rPr>
          <w:rFonts w:ascii="Verdana" w:hAnsi="Verdana"/>
          <w:color w:val="000000" w:themeColor="text1"/>
          <w:sz w:val="20"/>
          <w:szCs w:val="20"/>
        </w:rPr>
        <w:t>по медицинским показаниям</w:t>
      </w:r>
      <w:r w:rsidRPr="006B4F50">
        <w:rPr>
          <w:rFonts w:ascii="Verdana" w:hAnsi="Verdana"/>
          <w:color w:val="000000" w:themeColor="text1"/>
          <w:sz w:val="20"/>
          <w:szCs w:val="20"/>
        </w:rPr>
        <w:t>;</w:t>
      </w:r>
    </w:p>
    <w:p w:rsidR="00F529A3" w:rsidRPr="006B4F50" w:rsidRDefault="009B1A78" w:rsidP="006B4F50">
      <w:pPr>
        <w:tabs>
          <w:tab w:val="num" w:pos="720"/>
        </w:tabs>
        <w:jc w:val="both"/>
        <w:rPr>
          <w:rFonts w:ascii="Verdana" w:hAnsi="Verdana"/>
          <w:color w:val="000000" w:themeColor="text1"/>
          <w:sz w:val="20"/>
          <w:szCs w:val="20"/>
        </w:rPr>
      </w:pPr>
      <w:r w:rsidRPr="006B4F50">
        <w:rPr>
          <w:rFonts w:ascii="Verdana" w:eastAsia="Times New Roman" w:hAnsi="Verdana"/>
          <w:color w:val="000000" w:themeColor="text1"/>
          <w:sz w:val="20"/>
          <w:szCs w:val="20"/>
        </w:rPr>
        <w:t xml:space="preserve">- </w:t>
      </w:r>
      <w:r w:rsidRPr="006B4F50">
        <w:rPr>
          <w:rFonts w:ascii="Verdana" w:hAnsi="Verdana"/>
          <w:color w:val="000000" w:themeColor="text1"/>
          <w:sz w:val="20"/>
          <w:szCs w:val="20"/>
        </w:rPr>
        <w:t>в</w:t>
      </w:r>
      <w:r w:rsidR="005D35E6" w:rsidRPr="006B4F50">
        <w:rPr>
          <w:rFonts w:ascii="Verdana" w:hAnsi="Verdana"/>
          <w:color w:val="000000" w:themeColor="text1"/>
          <w:sz w:val="20"/>
          <w:szCs w:val="20"/>
        </w:rPr>
        <w:t xml:space="preserve">озвращение </w:t>
      </w:r>
      <w:r w:rsidR="00BE30AD" w:rsidRPr="006B4F50">
        <w:rPr>
          <w:rFonts w:ascii="Verdana" w:hAnsi="Verdana"/>
          <w:color w:val="000000" w:themeColor="text1"/>
          <w:sz w:val="20"/>
          <w:szCs w:val="20"/>
        </w:rPr>
        <w:t xml:space="preserve">несовершеннолетних </w:t>
      </w:r>
      <w:r w:rsidR="005D35E6" w:rsidRPr="006B4F50">
        <w:rPr>
          <w:rFonts w:ascii="Verdana" w:hAnsi="Verdana"/>
          <w:color w:val="000000" w:themeColor="text1"/>
          <w:sz w:val="20"/>
          <w:szCs w:val="20"/>
        </w:rPr>
        <w:t>детей</w:t>
      </w:r>
      <w:r w:rsidR="00BE30AD" w:rsidRPr="006B4F5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5D35E6" w:rsidRPr="006B4F50">
        <w:rPr>
          <w:rFonts w:ascii="Verdana" w:hAnsi="Verdana"/>
          <w:color w:val="000000" w:themeColor="text1"/>
          <w:sz w:val="20"/>
          <w:szCs w:val="20"/>
        </w:rPr>
        <w:t>Застрахованного</w:t>
      </w:r>
      <w:r w:rsidR="003140A2" w:rsidRPr="006B4F50">
        <w:rPr>
          <w:rFonts w:ascii="Verdana" w:hAnsi="Verdana"/>
          <w:color w:val="000000" w:themeColor="text1"/>
          <w:sz w:val="20"/>
          <w:szCs w:val="20"/>
        </w:rPr>
        <w:t xml:space="preserve"> до постоянного места жительства </w:t>
      </w:r>
      <w:r w:rsidR="005D35E6" w:rsidRPr="006B4F50">
        <w:rPr>
          <w:rFonts w:ascii="Verdana" w:hAnsi="Verdana"/>
          <w:color w:val="000000" w:themeColor="text1"/>
          <w:sz w:val="20"/>
          <w:szCs w:val="20"/>
        </w:rPr>
        <w:t>оставш</w:t>
      </w:r>
      <w:r w:rsidR="00200510" w:rsidRPr="006B4F50">
        <w:rPr>
          <w:rFonts w:ascii="Verdana" w:hAnsi="Verdana"/>
          <w:color w:val="000000" w:themeColor="text1"/>
          <w:sz w:val="20"/>
          <w:szCs w:val="20"/>
        </w:rPr>
        <w:t>ихся</w:t>
      </w:r>
      <w:r w:rsidR="005D35E6" w:rsidRPr="006B4F50">
        <w:rPr>
          <w:rFonts w:ascii="Verdana" w:hAnsi="Verdana"/>
          <w:color w:val="000000" w:themeColor="text1"/>
          <w:sz w:val="20"/>
          <w:szCs w:val="20"/>
        </w:rPr>
        <w:t xml:space="preserve"> без присмотра</w:t>
      </w:r>
      <w:r w:rsidR="00BD3F3D" w:rsidRPr="006B4F50">
        <w:rPr>
          <w:rFonts w:ascii="Verdana" w:hAnsi="Verdana"/>
          <w:color w:val="000000" w:themeColor="text1"/>
          <w:sz w:val="20"/>
          <w:szCs w:val="20"/>
        </w:rPr>
        <w:t>,</w:t>
      </w:r>
      <w:r w:rsidR="005D35E6" w:rsidRPr="006B4F50">
        <w:rPr>
          <w:rFonts w:ascii="Verdana" w:hAnsi="Verdana"/>
          <w:color w:val="000000" w:themeColor="text1"/>
          <w:sz w:val="20"/>
          <w:szCs w:val="20"/>
        </w:rPr>
        <w:t xml:space="preserve"> в результате </w:t>
      </w:r>
      <w:r w:rsidR="00200510" w:rsidRPr="006B4F50">
        <w:rPr>
          <w:rFonts w:ascii="Verdana" w:hAnsi="Verdana"/>
          <w:color w:val="000000" w:themeColor="text1"/>
          <w:sz w:val="20"/>
          <w:szCs w:val="20"/>
        </w:rPr>
        <w:t xml:space="preserve">наступления </w:t>
      </w:r>
      <w:r w:rsidR="005D35E6" w:rsidRPr="006B4F50">
        <w:rPr>
          <w:rFonts w:ascii="Verdana" w:hAnsi="Verdana"/>
          <w:color w:val="000000" w:themeColor="text1"/>
          <w:sz w:val="20"/>
          <w:szCs w:val="20"/>
        </w:rPr>
        <w:t>ст</w:t>
      </w:r>
      <w:r w:rsidR="003140A2" w:rsidRPr="006B4F50">
        <w:rPr>
          <w:rFonts w:ascii="Verdana" w:hAnsi="Verdana"/>
          <w:color w:val="000000" w:themeColor="text1"/>
          <w:sz w:val="20"/>
          <w:szCs w:val="20"/>
        </w:rPr>
        <w:t>рахового случая с Застрахованным</w:t>
      </w:r>
      <w:r w:rsidR="00BD3F3D" w:rsidRPr="006B4F50">
        <w:rPr>
          <w:rFonts w:ascii="Verdana" w:hAnsi="Verdana"/>
          <w:color w:val="000000" w:themeColor="text1"/>
          <w:sz w:val="20"/>
          <w:szCs w:val="20"/>
        </w:rPr>
        <w:t>;</w:t>
      </w:r>
      <w:r w:rsidR="00EE0910" w:rsidRPr="006B4F50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:rsidR="00F529A3" w:rsidRPr="006B4F50" w:rsidRDefault="009B1A78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6B4F50">
        <w:rPr>
          <w:rFonts w:ascii="Verdana" w:hAnsi="Verdana"/>
          <w:color w:val="000000" w:themeColor="text1"/>
          <w:sz w:val="20"/>
          <w:szCs w:val="20"/>
        </w:rPr>
        <w:t xml:space="preserve">- </w:t>
      </w:r>
      <w:r w:rsidR="00175224" w:rsidRPr="006B4F50">
        <w:rPr>
          <w:rFonts w:ascii="Verdana" w:hAnsi="Verdana"/>
          <w:color w:val="000000" w:themeColor="text1"/>
          <w:sz w:val="20"/>
          <w:szCs w:val="20"/>
        </w:rPr>
        <w:t>визит 3-го лица возможен с 1го дня пребывания при госпитализации Застрахованного лица  при условии, что он отправился в поездку один</w:t>
      </w:r>
      <w:r w:rsidRPr="006B4F50">
        <w:rPr>
          <w:rFonts w:ascii="Verdana" w:hAnsi="Verdana"/>
          <w:color w:val="000000" w:themeColor="text1"/>
          <w:sz w:val="20"/>
          <w:szCs w:val="20"/>
        </w:rPr>
        <w:t>;</w:t>
      </w:r>
      <w:r w:rsidR="00C3612A" w:rsidRPr="006B4F5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405B8E" w:rsidRPr="006B4F50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:rsidR="00F529A3" w:rsidRPr="006B4F50" w:rsidRDefault="009B1A78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6B4F50">
        <w:rPr>
          <w:rFonts w:ascii="Verdana" w:eastAsia="Times New Roman" w:hAnsi="Verdana"/>
          <w:color w:val="000000" w:themeColor="text1"/>
          <w:sz w:val="20"/>
          <w:szCs w:val="20"/>
        </w:rPr>
        <w:t xml:space="preserve">- </w:t>
      </w:r>
      <w:r w:rsidRPr="006B4F50">
        <w:rPr>
          <w:rFonts w:ascii="Verdana" w:hAnsi="Verdana"/>
          <w:color w:val="000000" w:themeColor="text1"/>
          <w:sz w:val="20"/>
          <w:szCs w:val="20"/>
        </w:rPr>
        <w:t>п</w:t>
      </w:r>
      <w:r w:rsidR="00F529A3" w:rsidRPr="006B4F50">
        <w:rPr>
          <w:rFonts w:ascii="Verdana" w:hAnsi="Verdana"/>
          <w:color w:val="000000" w:themeColor="text1"/>
          <w:sz w:val="20"/>
          <w:szCs w:val="20"/>
        </w:rPr>
        <w:t>осмертная репатриация</w:t>
      </w:r>
      <w:r w:rsidR="005B0315" w:rsidRPr="006B4F5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0E5CE0" w:rsidRPr="006B4F50">
        <w:rPr>
          <w:rFonts w:ascii="Verdana" w:hAnsi="Verdana"/>
          <w:color w:val="000000" w:themeColor="text1"/>
          <w:sz w:val="20"/>
          <w:szCs w:val="20"/>
        </w:rPr>
        <w:t>Застрахованного лица</w:t>
      </w:r>
      <w:r w:rsidR="000A5BF7" w:rsidRPr="006B4F50">
        <w:rPr>
          <w:rFonts w:ascii="Verdana" w:hAnsi="Verdana"/>
          <w:color w:val="000000" w:themeColor="text1"/>
          <w:sz w:val="20"/>
          <w:szCs w:val="20"/>
        </w:rPr>
        <w:t xml:space="preserve"> до </w:t>
      </w:r>
      <w:r w:rsidR="000E5CE0" w:rsidRPr="006B4F50">
        <w:rPr>
          <w:rFonts w:ascii="Verdana" w:hAnsi="Verdana"/>
          <w:color w:val="000000" w:themeColor="text1"/>
          <w:sz w:val="20"/>
          <w:szCs w:val="20"/>
        </w:rPr>
        <w:t xml:space="preserve">его </w:t>
      </w:r>
      <w:r w:rsidR="000A5BF7" w:rsidRPr="006B4F50">
        <w:rPr>
          <w:rFonts w:ascii="Verdana" w:hAnsi="Verdana"/>
          <w:color w:val="000000" w:themeColor="text1"/>
          <w:sz w:val="20"/>
          <w:szCs w:val="20"/>
        </w:rPr>
        <w:t xml:space="preserve">постоянного </w:t>
      </w:r>
      <w:r w:rsidR="00BD3F3D" w:rsidRPr="006B4F50">
        <w:rPr>
          <w:rFonts w:ascii="Verdana" w:hAnsi="Verdana"/>
          <w:color w:val="000000" w:themeColor="text1"/>
          <w:sz w:val="20"/>
          <w:szCs w:val="20"/>
        </w:rPr>
        <w:t xml:space="preserve">места </w:t>
      </w:r>
      <w:r w:rsidR="000A5BF7" w:rsidRPr="006B4F50">
        <w:rPr>
          <w:rFonts w:ascii="Verdana" w:hAnsi="Verdana"/>
          <w:color w:val="000000" w:themeColor="text1"/>
          <w:sz w:val="20"/>
          <w:szCs w:val="20"/>
        </w:rPr>
        <w:t>жительства</w:t>
      </w:r>
      <w:r w:rsidRPr="006B4F50">
        <w:rPr>
          <w:rFonts w:ascii="Verdana" w:hAnsi="Verdana"/>
          <w:color w:val="000000" w:themeColor="text1"/>
          <w:sz w:val="20"/>
          <w:szCs w:val="20"/>
        </w:rPr>
        <w:t>.</w:t>
      </w:r>
    </w:p>
    <w:p w:rsidR="008E0A69" w:rsidRPr="005A7A8E" w:rsidRDefault="008E0A69" w:rsidP="006B4F50">
      <w:pPr>
        <w:jc w:val="both"/>
        <w:rPr>
          <w:rFonts w:ascii="Verdana" w:eastAsia="Times New Roman" w:hAnsi="Verdana"/>
          <w:b/>
          <w:color w:val="000000" w:themeColor="text1"/>
          <w:sz w:val="20"/>
          <w:szCs w:val="20"/>
        </w:rPr>
      </w:pPr>
    </w:p>
    <w:p w:rsidR="00F529A3" w:rsidRPr="006B4F50" w:rsidRDefault="00F529A3" w:rsidP="006B4F50">
      <w:pPr>
        <w:jc w:val="both"/>
        <w:rPr>
          <w:rFonts w:ascii="Verdana" w:eastAsia="Times New Roman" w:hAnsi="Verdana"/>
          <w:b/>
          <w:color w:val="000000" w:themeColor="text1"/>
          <w:sz w:val="20"/>
          <w:szCs w:val="20"/>
        </w:rPr>
      </w:pPr>
      <w:r w:rsidRPr="006B4F50">
        <w:rPr>
          <w:rFonts w:ascii="Verdana" w:eastAsia="Times New Roman" w:hAnsi="Verdana"/>
          <w:b/>
          <w:color w:val="000000" w:themeColor="text1"/>
          <w:sz w:val="20"/>
          <w:szCs w:val="20"/>
        </w:rPr>
        <w:t>Дополнительные расходы:</w:t>
      </w:r>
    </w:p>
    <w:p w:rsidR="002F779E" w:rsidRPr="006B4F50" w:rsidRDefault="009B1A78" w:rsidP="006B4F50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6B4F50">
        <w:rPr>
          <w:rFonts w:ascii="Verdana" w:hAnsi="Verdana"/>
          <w:color w:val="000000" w:themeColor="text1"/>
          <w:sz w:val="20"/>
          <w:szCs w:val="20"/>
        </w:rPr>
        <w:t xml:space="preserve"> - </w:t>
      </w:r>
      <w:r w:rsidR="002F779E" w:rsidRPr="006B4F50">
        <w:rPr>
          <w:rFonts w:ascii="Verdana" w:hAnsi="Verdana"/>
          <w:color w:val="000000" w:themeColor="text1"/>
          <w:sz w:val="20"/>
          <w:szCs w:val="20"/>
        </w:rPr>
        <w:t>п</w:t>
      </w:r>
      <w:r w:rsidR="00A56D5F" w:rsidRPr="006B4F50">
        <w:rPr>
          <w:rFonts w:ascii="Verdana" w:hAnsi="Verdana"/>
          <w:color w:val="000000" w:themeColor="text1"/>
          <w:sz w:val="20"/>
          <w:szCs w:val="20"/>
        </w:rPr>
        <w:t xml:space="preserve">ри задержке регулярного авиарейса более чем на 3 часа  предусмотрена единовременная выплата (необходимо предоставить подтверждающие документы: справки от авиакомпании, отметки в посадочном талоне и т.д.). </w:t>
      </w:r>
      <w:r w:rsidR="002F779E" w:rsidRPr="006B4F50">
        <w:rPr>
          <w:rFonts w:ascii="Verdana" w:eastAsia="Times New Roman" w:hAnsi="Verdana"/>
          <w:color w:val="000000" w:themeColor="text1"/>
          <w:sz w:val="20"/>
          <w:szCs w:val="20"/>
        </w:rPr>
        <w:t xml:space="preserve">Чеки, подтверждающие расходы для получения выплаты </w:t>
      </w:r>
      <w:r w:rsidR="000140CF">
        <w:rPr>
          <w:rFonts w:ascii="Verdana" w:eastAsia="Times New Roman" w:hAnsi="Verdana"/>
          <w:color w:val="000000" w:themeColor="text1"/>
          <w:sz w:val="20"/>
          <w:szCs w:val="20"/>
        </w:rPr>
        <w:t>не нужны</w:t>
      </w:r>
      <w:r w:rsidR="002F779E" w:rsidRPr="006B4F50">
        <w:rPr>
          <w:rFonts w:ascii="Verdana" w:eastAsia="Times New Roman" w:hAnsi="Verdana"/>
          <w:color w:val="000000" w:themeColor="text1"/>
          <w:sz w:val="20"/>
          <w:szCs w:val="20"/>
        </w:rPr>
        <w:t>.</w:t>
      </w:r>
    </w:p>
    <w:p w:rsidR="00F529A3" w:rsidRPr="006B4F50" w:rsidRDefault="009B1A78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6B4F5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DF17BB" w:rsidRPr="006B4F50">
        <w:rPr>
          <w:rFonts w:ascii="Verdana" w:hAnsi="Verdana"/>
          <w:color w:val="000000" w:themeColor="text1"/>
          <w:sz w:val="20"/>
          <w:szCs w:val="20"/>
        </w:rPr>
        <w:t xml:space="preserve">  - </w:t>
      </w:r>
      <w:r w:rsidR="008E3D79" w:rsidRPr="006B4F50">
        <w:rPr>
          <w:rFonts w:ascii="Verdana" w:hAnsi="Verdana"/>
          <w:color w:val="000000" w:themeColor="text1"/>
          <w:sz w:val="20"/>
          <w:szCs w:val="20"/>
        </w:rPr>
        <w:t xml:space="preserve">на </w:t>
      </w:r>
      <w:r w:rsidR="00DD1386" w:rsidRPr="006B4F50">
        <w:rPr>
          <w:rFonts w:ascii="Verdana" w:hAnsi="Verdana"/>
          <w:color w:val="000000" w:themeColor="text1"/>
          <w:sz w:val="20"/>
          <w:szCs w:val="20"/>
        </w:rPr>
        <w:t>перв</w:t>
      </w:r>
      <w:r w:rsidR="008E3D79" w:rsidRPr="006B4F50">
        <w:rPr>
          <w:rFonts w:ascii="Verdana" w:hAnsi="Verdana"/>
          <w:color w:val="000000" w:themeColor="text1"/>
          <w:sz w:val="20"/>
          <w:szCs w:val="20"/>
        </w:rPr>
        <w:t>ую</w:t>
      </w:r>
      <w:r w:rsidR="00DD1386" w:rsidRPr="006B4F50">
        <w:rPr>
          <w:rFonts w:ascii="Verdana" w:hAnsi="Verdana"/>
          <w:color w:val="000000" w:themeColor="text1"/>
          <w:sz w:val="20"/>
          <w:szCs w:val="20"/>
        </w:rPr>
        <w:t xml:space="preserve"> юридическ</w:t>
      </w:r>
      <w:r w:rsidR="008E3D79" w:rsidRPr="006B4F50">
        <w:rPr>
          <w:rFonts w:ascii="Verdana" w:hAnsi="Verdana"/>
          <w:color w:val="000000" w:themeColor="text1"/>
          <w:sz w:val="20"/>
          <w:szCs w:val="20"/>
        </w:rPr>
        <w:t>ую</w:t>
      </w:r>
      <w:r w:rsidR="00DD1386" w:rsidRPr="006B4F50">
        <w:rPr>
          <w:rFonts w:ascii="Verdana" w:hAnsi="Verdana"/>
          <w:color w:val="000000" w:themeColor="text1"/>
          <w:sz w:val="20"/>
          <w:szCs w:val="20"/>
        </w:rPr>
        <w:t xml:space="preserve"> консультаци</w:t>
      </w:r>
      <w:r w:rsidR="008E3D79" w:rsidRPr="006B4F50">
        <w:rPr>
          <w:rFonts w:ascii="Verdana" w:hAnsi="Verdana"/>
          <w:color w:val="000000" w:themeColor="text1"/>
          <w:sz w:val="20"/>
          <w:szCs w:val="20"/>
        </w:rPr>
        <w:t>ю</w:t>
      </w:r>
      <w:r w:rsidR="00DD1386" w:rsidRPr="006B4F50">
        <w:rPr>
          <w:rFonts w:ascii="Verdana" w:hAnsi="Verdana"/>
          <w:color w:val="000000" w:themeColor="text1"/>
          <w:sz w:val="20"/>
          <w:szCs w:val="20"/>
        </w:rPr>
        <w:t xml:space="preserve">, а также </w:t>
      </w:r>
      <w:r w:rsidR="008E3D79" w:rsidRPr="006B4F50">
        <w:rPr>
          <w:rFonts w:ascii="Verdana" w:hAnsi="Verdana"/>
          <w:color w:val="000000" w:themeColor="text1"/>
          <w:sz w:val="20"/>
          <w:szCs w:val="20"/>
        </w:rPr>
        <w:t>расходы</w:t>
      </w:r>
      <w:r w:rsidR="00DD1386" w:rsidRPr="006B4F50">
        <w:rPr>
          <w:rFonts w:ascii="Verdana" w:hAnsi="Verdana"/>
          <w:color w:val="000000" w:themeColor="text1"/>
          <w:sz w:val="20"/>
          <w:szCs w:val="20"/>
        </w:rPr>
        <w:t xml:space="preserve"> на услуги переводчика в случае судебного разбирательства</w:t>
      </w:r>
      <w:r w:rsidR="008E3D79" w:rsidRPr="006B4F50">
        <w:rPr>
          <w:rFonts w:ascii="Verdana" w:hAnsi="Verdana"/>
          <w:color w:val="000000" w:themeColor="text1"/>
          <w:sz w:val="20"/>
          <w:szCs w:val="20"/>
        </w:rPr>
        <w:t>, если Застрахованный не</w:t>
      </w:r>
      <w:r w:rsidR="00DB24E1" w:rsidRPr="006B4F50">
        <w:rPr>
          <w:rFonts w:ascii="Verdana" w:hAnsi="Verdana"/>
          <w:color w:val="000000" w:themeColor="text1"/>
          <w:sz w:val="20"/>
          <w:szCs w:val="20"/>
        </w:rPr>
        <w:t>умы</w:t>
      </w:r>
      <w:r w:rsidR="00246FA7" w:rsidRPr="006B4F50">
        <w:rPr>
          <w:rFonts w:ascii="Verdana" w:hAnsi="Verdana"/>
          <w:color w:val="000000" w:themeColor="text1"/>
          <w:sz w:val="20"/>
          <w:szCs w:val="20"/>
        </w:rPr>
        <w:t>шленно</w:t>
      </w:r>
      <w:r w:rsidR="00A21E0C" w:rsidRPr="006B4F5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246FA7" w:rsidRPr="006B4F50">
        <w:rPr>
          <w:rFonts w:ascii="Verdana" w:hAnsi="Verdana"/>
          <w:color w:val="000000" w:themeColor="text1"/>
          <w:sz w:val="20"/>
          <w:szCs w:val="20"/>
        </w:rPr>
        <w:t xml:space="preserve">нанес вред третьему лицу </w:t>
      </w:r>
      <w:r w:rsidR="00B3758C">
        <w:rPr>
          <w:rFonts w:ascii="Verdana" w:hAnsi="Verdana"/>
          <w:color w:val="000000" w:themeColor="text1"/>
          <w:sz w:val="20"/>
          <w:szCs w:val="20"/>
        </w:rPr>
        <w:t>(л</w:t>
      </w:r>
      <w:r w:rsidR="00021BA4" w:rsidRPr="006B4F50">
        <w:rPr>
          <w:rFonts w:ascii="Verdana" w:hAnsi="Verdana"/>
          <w:color w:val="000000" w:themeColor="text1"/>
          <w:sz w:val="20"/>
          <w:szCs w:val="20"/>
        </w:rPr>
        <w:t>имит)</w:t>
      </w:r>
      <w:r w:rsidR="009C74AF" w:rsidRPr="006B4F50">
        <w:rPr>
          <w:rFonts w:ascii="Verdana" w:hAnsi="Verdana"/>
          <w:color w:val="000000" w:themeColor="text1"/>
          <w:sz w:val="20"/>
          <w:szCs w:val="20"/>
        </w:rPr>
        <w:t>;</w:t>
      </w:r>
    </w:p>
    <w:p w:rsidR="00DD1386" w:rsidRPr="006B4F50" w:rsidRDefault="00DF17BB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6B4F50">
        <w:rPr>
          <w:rFonts w:ascii="Verdana" w:hAnsi="Verdana"/>
          <w:color w:val="000000" w:themeColor="text1"/>
          <w:sz w:val="20"/>
          <w:szCs w:val="20"/>
        </w:rPr>
        <w:t xml:space="preserve">  - </w:t>
      </w:r>
      <w:r w:rsidR="002C1262" w:rsidRPr="006B4F50">
        <w:rPr>
          <w:rFonts w:ascii="Verdana" w:hAnsi="Verdana"/>
          <w:color w:val="000000" w:themeColor="text1"/>
          <w:sz w:val="20"/>
          <w:szCs w:val="20"/>
        </w:rPr>
        <w:t>в</w:t>
      </w:r>
      <w:r w:rsidR="000B6BD9" w:rsidRPr="006B4F50">
        <w:rPr>
          <w:rFonts w:ascii="Verdana" w:hAnsi="Verdana"/>
          <w:color w:val="000000" w:themeColor="text1"/>
          <w:sz w:val="20"/>
          <w:szCs w:val="20"/>
        </w:rPr>
        <w:t xml:space="preserve"> связи </w:t>
      </w:r>
      <w:r w:rsidR="00C32E16" w:rsidRPr="006B4F50">
        <w:rPr>
          <w:rFonts w:ascii="Verdana" w:hAnsi="Verdana"/>
          <w:color w:val="000000" w:themeColor="text1"/>
          <w:sz w:val="20"/>
          <w:szCs w:val="20"/>
        </w:rPr>
        <w:t xml:space="preserve">с </w:t>
      </w:r>
      <w:r w:rsidR="000B6BD9" w:rsidRPr="006B4F50">
        <w:rPr>
          <w:rFonts w:ascii="Verdana" w:hAnsi="Verdana"/>
          <w:color w:val="000000" w:themeColor="text1"/>
          <w:sz w:val="20"/>
          <w:szCs w:val="20"/>
        </w:rPr>
        <w:t>поломкой, утратой (угон, хищение) или повреждением наземного транспортного средства</w:t>
      </w:r>
      <w:r w:rsidR="00C32E16" w:rsidRPr="006B4F50">
        <w:rPr>
          <w:rFonts w:ascii="Verdana" w:hAnsi="Verdana"/>
          <w:color w:val="000000" w:themeColor="text1"/>
          <w:sz w:val="20"/>
          <w:szCs w:val="20"/>
        </w:rPr>
        <w:t xml:space="preserve"> (на котором путешествует Застрахованный</w:t>
      </w:r>
      <w:r w:rsidR="00133162" w:rsidRPr="006B4F5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D23BF0">
        <w:rPr>
          <w:rFonts w:ascii="Verdana" w:hAnsi="Verdana"/>
          <w:color w:val="000000" w:themeColor="text1"/>
          <w:sz w:val="20"/>
          <w:szCs w:val="20"/>
        </w:rPr>
        <w:t>пр</w:t>
      </w:r>
      <w:r w:rsidR="00133162" w:rsidRPr="006B4F50">
        <w:rPr>
          <w:rFonts w:ascii="Verdana" w:hAnsi="Verdana"/>
          <w:color w:val="000000" w:themeColor="text1"/>
          <w:sz w:val="20"/>
          <w:szCs w:val="20"/>
        </w:rPr>
        <w:t>и</w:t>
      </w:r>
      <w:r w:rsidR="00D23BF0">
        <w:rPr>
          <w:rFonts w:ascii="Verdana" w:hAnsi="Verdana"/>
          <w:color w:val="000000" w:themeColor="text1"/>
          <w:sz w:val="20"/>
          <w:szCs w:val="20"/>
        </w:rPr>
        <w:t xml:space="preserve"> условии, что</w:t>
      </w:r>
      <w:r w:rsidR="00133162" w:rsidRPr="006B4F50">
        <w:rPr>
          <w:rFonts w:ascii="Verdana" w:hAnsi="Verdana"/>
          <w:color w:val="000000" w:themeColor="text1"/>
          <w:sz w:val="20"/>
          <w:szCs w:val="20"/>
        </w:rPr>
        <w:t xml:space="preserve"> автомобиль находится в его собственности</w:t>
      </w:r>
      <w:r w:rsidR="00C32E16" w:rsidRPr="006B4F50">
        <w:rPr>
          <w:rFonts w:ascii="Verdana" w:hAnsi="Verdana"/>
          <w:color w:val="000000" w:themeColor="text1"/>
          <w:sz w:val="20"/>
          <w:szCs w:val="20"/>
        </w:rPr>
        <w:t>)</w:t>
      </w:r>
      <w:r w:rsidR="002C1262" w:rsidRPr="006B4F50">
        <w:rPr>
          <w:rFonts w:ascii="Verdana" w:hAnsi="Verdana"/>
          <w:color w:val="000000" w:themeColor="text1"/>
          <w:sz w:val="20"/>
          <w:szCs w:val="20"/>
        </w:rPr>
        <w:t>, покрываются</w:t>
      </w:r>
      <w:r w:rsidR="000B6BD9" w:rsidRPr="006B4F50">
        <w:rPr>
          <w:rFonts w:ascii="Verdana" w:hAnsi="Verdana"/>
          <w:color w:val="000000" w:themeColor="text1"/>
          <w:sz w:val="20"/>
          <w:szCs w:val="20"/>
        </w:rPr>
        <w:t xml:space="preserve"> расходы на </w:t>
      </w:r>
      <w:r w:rsidR="00B171E5" w:rsidRPr="006B4F50">
        <w:rPr>
          <w:rFonts w:ascii="Verdana" w:hAnsi="Verdana"/>
          <w:color w:val="000000" w:themeColor="text1"/>
          <w:sz w:val="20"/>
          <w:szCs w:val="20"/>
        </w:rPr>
        <w:t>буксировку</w:t>
      </w:r>
      <w:r w:rsidR="000B6BD9" w:rsidRPr="006B4F50">
        <w:rPr>
          <w:rFonts w:ascii="Verdana" w:hAnsi="Verdana"/>
          <w:color w:val="000000" w:themeColor="text1"/>
          <w:sz w:val="20"/>
          <w:szCs w:val="20"/>
        </w:rPr>
        <w:t xml:space="preserve"> и доставку пассажиров к месту</w:t>
      </w:r>
      <w:r w:rsidR="00C32E16" w:rsidRPr="006B4F50">
        <w:rPr>
          <w:rFonts w:ascii="Verdana" w:hAnsi="Verdana"/>
          <w:color w:val="000000" w:themeColor="text1"/>
          <w:sz w:val="20"/>
          <w:szCs w:val="20"/>
        </w:rPr>
        <w:t xml:space="preserve"> их </w:t>
      </w:r>
      <w:r w:rsidR="000B6BD9" w:rsidRPr="006B4F5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C32E16" w:rsidRPr="006B4F50">
        <w:rPr>
          <w:rFonts w:ascii="Verdana" w:hAnsi="Verdana"/>
          <w:color w:val="000000" w:themeColor="text1"/>
          <w:sz w:val="20"/>
          <w:szCs w:val="20"/>
        </w:rPr>
        <w:t xml:space="preserve">проживания в стране </w:t>
      </w:r>
      <w:r w:rsidR="00E12510" w:rsidRPr="006B4F50">
        <w:rPr>
          <w:rFonts w:ascii="Verdana" w:hAnsi="Verdana"/>
          <w:color w:val="000000" w:themeColor="text1"/>
          <w:sz w:val="20"/>
          <w:szCs w:val="20"/>
        </w:rPr>
        <w:t xml:space="preserve">временного </w:t>
      </w:r>
      <w:r w:rsidR="000B6BD9" w:rsidRPr="006B4F50">
        <w:rPr>
          <w:rFonts w:ascii="Verdana" w:hAnsi="Verdana"/>
          <w:color w:val="000000" w:themeColor="text1"/>
          <w:sz w:val="20"/>
          <w:szCs w:val="20"/>
        </w:rPr>
        <w:t>пребывания</w:t>
      </w:r>
      <w:r w:rsidR="00C32E16" w:rsidRPr="006B4F5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B3758C">
        <w:rPr>
          <w:rFonts w:ascii="Verdana" w:hAnsi="Verdana"/>
          <w:color w:val="000000" w:themeColor="text1"/>
          <w:sz w:val="20"/>
          <w:szCs w:val="20"/>
        </w:rPr>
        <w:t>(л</w:t>
      </w:r>
      <w:r w:rsidR="00DD1386" w:rsidRPr="006B4F50">
        <w:rPr>
          <w:rFonts w:ascii="Verdana" w:hAnsi="Verdana"/>
          <w:color w:val="000000" w:themeColor="text1"/>
          <w:sz w:val="20"/>
          <w:szCs w:val="20"/>
        </w:rPr>
        <w:t>имит)</w:t>
      </w:r>
      <w:r w:rsidR="00C32E16" w:rsidRPr="006B4F50">
        <w:rPr>
          <w:rFonts w:ascii="Verdana" w:hAnsi="Verdana"/>
          <w:color w:val="000000" w:themeColor="text1"/>
          <w:sz w:val="20"/>
          <w:szCs w:val="20"/>
        </w:rPr>
        <w:t>.</w:t>
      </w:r>
      <w:r w:rsidR="00A21E0C" w:rsidRPr="006B4F50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:rsidR="00644F73" w:rsidRPr="006B4F50" w:rsidRDefault="00644F73" w:rsidP="006B4F50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:rsidR="00B900E4" w:rsidRPr="00961D82" w:rsidRDefault="00B900E4" w:rsidP="00C842D2">
      <w:pPr>
        <w:jc w:val="center"/>
        <w:rPr>
          <w:rFonts w:ascii="Verdana" w:eastAsia="Times New Roman" w:hAnsi="Verdana"/>
          <w:b/>
          <w:color w:val="000000" w:themeColor="text1"/>
          <w:sz w:val="22"/>
          <w:szCs w:val="22"/>
        </w:rPr>
      </w:pPr>
      <w:r w:rsidRPr="00011DEC">
        <w:rPr>
          <w:rFonts w:ascii="Verdana" w:eastAsia="Times New Roman" w:hAnsi="Verdana"/>
          <w:b/>
          <w:color w:val="000000" w:themeColor="text1"/>
          <w:sz w:val="22"/>
          <w:szCs w:val="22"/>
        </w:rPr>
        <w:t xml:space="preserve">Программы </w:t>
      </w:r>
      <w:r w:rsidR="00E17B84" w:rsidRPr="00011DEC">
        <w:rPr>
          <w:rFonts w:ascii="Verdana" w:eastAsia="Times New Roman" w:hAnsi="Verdana"/>
          <w:b/>
          <w:color w:val="000000" w:themeColor="text1"/>
          <w:sz w:val="22"/>
          <w:szCs w:val="22"/>
        </w:rPr>
        <w:t>«Стандарт Плюс»,</w:t>
      </w:r>
      <w:r w:rsidR="006478B1" w:rsidRPr="00011DEC">
        <w:rPr>
          <w:rFonts w:ascii="Verdana" w:eastAsia="Times New Roman" w:hAnsi="Verdana"/>
          <w:b/>
          <w:color w:val="000000" w:themeColor="text1"/>
          <w:sz w:val="22"/>
          <w:szCs w:val="22"/>
        </w:rPr>
        <w:t xml:space="preserve"> </w:t>
      </w:r>
      <w:r w:rsidR="00644F73" w:rsidRPr="00011DEC">
        <w:rPr>
          <w:rFonts w:ascii="Verdana" w:eastAsia="Times New Roman" w:hAnsi="Verdana"/>
          <w:b/>
          <w:color w:val="000000" w:themeColor="text1"/>
          <w:sz w:val="22"/>
          <w:szCs w:val="22"/>
        </w:rPr>
        <w:t>«</w:t>
      </w:r>
      <w:r w:rsidR="006478B1" w:rsidRPr="00011DEC">
        <w:rPr>
          <w:rFonts w:ascii="Verdana" w:eastAsia="Times New Roman" w:hAnsi="Verdana"/>
          <w:b/>
          <w:color w:val="000000" w:themeColor="text1"/>
          <w:sz w:val="22"/>
          <w:szCs w:val="22"/>
          <w:lang w:val="en-US"/>
        </w:rPr>
        <w:t>OPTIMA</w:t>
      </w:r>
      <w:r w:rsidR="00644F73" w:rsidRPr="00011DEC">
        <w:rPr>
          <w:rFonts w:ascii="Verdana" w:eastAsia="Times New Roman" w:hAnsi="Verdana"/>
          <w:b/>
          <w:color w:val="000000" w:themeColor="text1"/>
          <w:sz w:val="22"/>
          <w:szCs w:val="22"/>
        </w:rPr>
        <w:t>»</w:t>
      </w:r>
      <w:r w:rsidR="00FF0CE4" w:rsidRPr="00011DEC">
        <w:rPr>
          <w:rFonts w:ascii="Verdana" w:eastAsia="Times New Roman" w:hAnsi="Verdana"/>
          <w:b/>
          <w:color w:val="000000" w:themeColor="text1"/>
          <w:sz w:val="22"/>
          <w:szCs w:val="22"/>
        </w:rPr>
        <w:t xml:space="preserve"> и «</w:t>
      </w:r>
      <w:r w:rsidR="00FF0CE4" w:rsidRPr="00011DEC">
        <w:rPr>
          <w:rFonts w:ascii="Verdana" w:eastAsia="Times New Roman" w:hAnsi="Verdana"/>
          <w:b/>
          <w:color w:val="000000" w:themeColor="text1"/>
          <w:sz w:val="22"/>
          <w:szCs w:val="22"/>
          <w:lang w:val="en-US"/>
        </w:rPr>
        <w:t>OPTIMA</w:t>
      </w:r>
      <w:r w:rsidR="005B3CD1">
        <w:rPr>
          <w:rFonts w:ascii="Verdana" w:eastAsia="Times New Roman" w:hAnsi="Verdana"/>
          <w:b/>
          <w:color w:val="000000" w:themeColor="text1"/>
          <w:sz w:val="22"/>
          <w:szCs w:val="22"/>
        </w:rPr>
        <w:t xml:space="preserve"> в п</w:t>
      </w:r>
      <w:r w:rsidR="00FF0CE4" w:rsidRPr="00011DEC">
        <w:rPr>
          <w:rFonts w:ascii="Verdana" w:eastAsia="Times New Roman" w:hAnsi="Verdana"/>
          <w:b/>
          <w:color w:val="000000" w:themeColor="text1"/>
          <w:sz w:val="22"/>
          <w:szCs w:val="22"/>
        </w:rPr>
        <w:t>оездке»</w:t>
      </w:r>
      <w:r w:rsidR="00C842D2" w:rsidRPr="00011DEC">
        <w:rPr>
          <w:rFonts w:ascii="Verdana" w:eastAsia="Times New Roman" w:hAnsi="Verdana"/>
          <w:b/>
          <w:color w:val="000000" w:themeColor="text1"/>
          <w:sz w:val="22"/>
          <w:szCs w:val="22"/>
        </w:rPr>
        <w:t xml:space="preserve"> </w:t>
      </w:r>
      <w:r w:rsidRPr="00011DEC">
        <w:rPr>
          <w:rFonts w:ascii="Verdana" w:eastAsia="Times New Roman" w:hAnsi="Verdana"/>
          <w:b/>
          <w:color w:val="000000" w:themeColor="text1"/>
          <w:sz w:val="22"/>
          <w:szCs w:val="22"/>
        </w:rPr>
        <w:t>для краткосрочных поездок.</w:t>
      </w:r>
    </w:p>
    <w:p w:rsidR="006478B1" w:rsidRPr="00961D82" w:rsidRDefault="006478B1" w:rsidP="006B4F50">
      <w:pPr>
        <w:jc w:val="both"/>
        <w:rPr>
          <w:rFonts w:ascii="Verdana" w:eastAsia="Times New Roman" w:hAnsi="Verdana"/>
          <w:b/>
          <w:color w:val="000000" w:themeColor="text1"/>
          <w:sz w:val="20"/>
          <w:szCs w:val="20"/>
        </w:rPr>
      </w:pPr>
    </w:p>
    <w:p w:rsidR="00021BA4" w:rsidRPr="006B4F50" w:rsidRDefault="00E1675E" w:rsidP="006B4F50">
      <w:pPr>
        <w:jc w:val="both"/>
        <w:rPr>
          <w:rFonts w:ascii="Verdana" w:eastAsia="Times New Roman" w:hAnsi="Verdana"/>
          <w:b/>
          <w:color w:val="000000" w:themeColor="text1"/>
          <w:sz w:val="20"/>
          <w:szCs w:val="20"/>
        </w:rPr>
      </w:pPr>
      <w:r w:rsidRPr="00961D82">
        <w:rPr>
          <w:rFonts w:ascii="Verdana" w:eastAsia="Times New Roman" w:hAnsi="Verdana"/>
          <w:b/>
          <w:color w:val="000000" w:themeColor="text1"/>
          <w:sz w:val="20"/>
          <w:szCs w:val="20"/>
        </w:rPr>
        <w:t>Программ</w:t>
      </w:r>
      <w:r w:rsidR="00644F73" w:rsidRPr="00961D82">
        <w:rPr>
          <w:rFonts w:ascii="Verdana" w:eastAsia="Times New Roman" w:hAnsi="Verdana"/>
          <w:b/>
          <w:color w:val="000000" w:themeColor="text1"/>
          <w:sz w:val="20"/>
          <w:szCs w:val="20"/>
        </w:rPr>
        <w:t>а</w:t>
      </w:r>
      <w:r w:rsidRPr="00961D82">
        <w:rPr>
          <w:rFonts w:ascii="Verdana" w:eastAsia="Times New Roman" w:hAnsi="Verdana"/>
          <w:b/>
          <w:color w:val="000000" w:themeColor="text1"/>
          <w:sz w:val="20"/>
          <w:szCs w:val="20"/>
        </w:rPr>
        <w:t xml:space="preserve"> </w:t>
      </w:r>
      <w:r w:rsidR="003F07EB" w:rsidRPr="00961D82">
        <w:rPr>
          <w:rFonts w:ascii="Verdana" w:eastAsia="Times New Roman" w:hAnsi="Verdana"/>
          <w:b/>
          <w:color w:val="000000" w:themeColor="text1"/>
          <w:sz w:val="20"/>
          <w:szCs w:val="20"/>
        </w:rPr>
        <w:t xml:space="preserve"> «Стандарт Плюс» </w:t>
      </w:r>
      <w:r w:rsidRPr="00961D82">
        <w:rPr>
          <w:rFonts w:ascii="Verdana" w:eastAsia="Times New Roman" w:hAnsi="Verdana"/>
          <w:b/>
          <w:color w:val="000000" w:themeColor="text1"/>
          <w:sz w:val="20"/>
          <w:szCs w:val="20"/>
        </w:rPr>
        <w:t>включает в себя</w:t>
      </w:r>
      <w:r w:rsidR="00021BA4" w:rsidRPr="00961D82">
        <w:rPr>
          <w:rFonts w:ascii="Verdana" w:eastAsia="Times New Roman" w:hAnsi="Verdana"/>
          <w:b/>
          <w:color w:val="000000" w:themeColor="text1"/>
          <w:sz w:val="20"/>
          <w:szCs w:val="20"/>
        </w:rPr>
        <w:t>:</w:t>
      </w:r>
    </w:p>
    <w:p w:rsidR="00021BA4" w:rsidRPr="006B4F50" w:rsidRDefault="00021BA4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6B4F50">
        <w:rPr>
          <w:rFonts w:ascii="Verdana" w:eastAsia="Times New Roman" w:hAnsi="Verdana"/>
          <w:b/>
          <w:color w:val="000000" w:themeColor="text1"/>
          <w:sz w:val="20"/>
          <w:szCs w:val="20"/>
        </w:rPr>
        <w:t xml:space="preserve">- </w:t>
      </w:r>
      <w:r w:rsidR="00244D5E" w:rsidRPr="006B4F50">
        <w:rPr>
          <w:rFonts w:ascii="Verdana" w:eastAsia="Times New Roman" w:hAnsi="Verdana"/>
          <w:b/>
          <w:color w:val="000000" w:themeColor="text1"/>
          <w:sz w:val="20"/>
          <w:szCs w:val="20"/>
        </w:rPr>
        <w:t>М</w:t>
      </w:r>
      <w:r w:rsidRPr="006B4F50">
        <w:rPr>
          <w:rFonts w:ascii="Verdana" w:eastAsia="Times New Roman" w:hAnsi="Verdana"/>
          <w:b/>
          <w:color w:val="000000" w:themeColor="text1"/>
          <w:sz w:val="20"/>
          <w:szCs w:val="20"/>
        </w:rPr>
        <w:t>едицинские</w:t>
      </w:r>
      <w:r w:rsidR="00B93D25" w:rsidRPr="006B4F50">
        <w:rPr>
          <w:rFonts w:ascii="Verdana" w:eastAsia="Times New Roman" w:hAnsi="Verdana"/>
          <w:b/>
          <w:color w:val="000000" w:themeColor="text1"/>
          <w:sz w:val="20"/>
          <w:szCs w:val="20"/>
        </w:rPr>
        <w:t xml:space="preserve"> расходы</w:t>
      </w:r>
      <w:r w:rsidRPr="006B4F50">
        <w:rPr>
          <w:rFonts w:ascii="Verdana" w:eastAsia="Times New Roman" w:hAnsi="Verdana"/>
          <w:color w:val="000000" w:themeColor="text1"/>
          <w:sz w:val="20"/>
          <w:szCs w:val="20"/>
        </w:rPr>
        <w:t xml:space="preserve">, </w:t>
      </w:r>
      <w:r w:rsidRPr="006B4F50">
        <w:rPr>
          <w:rFonts w:ascii="Verdana" w:hAnsi="Verdana"/>
          <w:color w:val="000000" w:themeColor="text1"/>
          <w:sz w:val="20"/>
          <w:szCs w:val="20"/>
        </w:rPr>
        <w:t xml:space="preserve">в том числе </w:t>
      </w:r>
      <w:r w:rsidR="002705F4" w:rsidRPr="006B4F5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831746" w:rsidRPr="006B4F50">
        <w:rPr>
          <w:rFonts w:ascii="Verdana" w:hAnsi="Verdana"/>
          <w:color w:val="000000" w:themeColor="text1"/>
          <w:sz w:val="20"/>
          <w:szCs w:val="20"/>
        </w:rPr>
        <w:t>покрываются расходы по риску внезапного осложнения протекания беременности. На дату наступления события срок беременности не должен превышать  24 недели включительно</w:t>
      </w:r>
      <w:r w:rsidR="00B36D4E" w:rsidRPr="006B4F50">
        <w:rPr>
          <w:rFonts w:ascii="Verdana" w:hAnsi="Verdana"/>
          <w:color w:val="000000" w:themeColor="text1"/>
          <w:sz w:val="20"/>
          <w:szCs w:val="20"/>
        </w:rPr>
        <w:t xml:space="preserve"> (в пределах 10 000 у.е.)</w:t>
      </w:r>
      <w:r w:rsidR="00244D5E" w:rsidRPr="006B4F50">
        <w:rPr>
          <w:rFonts w:ascii="Verdana" w:hAnsi="Verdana"/>
          <w:color w:val="000000" w:themeColor="text1"/>
          <w:sz w:val="20"/>
          <w:szCs w:val="20"/>
        </w:rPr>
        <w:t>.</w:t>
      </w:r>
      <w:r w:rsidR="00205B99" w:rsidRPr="006B4F50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:rsidR="003F07EB" w:rsidRPr="006B4F50" w:rsidRDefault="00021BA4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6B4F50">
        <w:rPr>
          <w:rFonts w:ascii="Verdana" w:eastAsia="Times New Roman" w:hAnsi="Verdana"/>
          <w:b/>
          <w:color w:val="000000" w:themeColor="text1"/>
          <w:sz w:val="20"/>
          <w:szCs w:val="20"/>
        </w:rPr>
        <w:t xml:space="preserve">- Медико-транспортные и </w:t>
      </w:r>
      <w:r w:rsidR="00363CD0" w:rsidRPr="006B4F50">
        <w:rPr>
          <w:rFonts w:ascii="Verdana" w:eastAsia="Times New Roman" w:hAnsi="Verdana"/>
          <w:b/>
          <w:color w:val="000000" w:themeColor="text1"/>
          <w:sz w:val="20"/>
          <w:szCs w:val="20"/>
        </w:rPr>
        <w:t>дополнительные</w:t>
      </w:r>
      <w:r w:rsidRPr="006B4F50">
        <w:rPr>
          <w:rFonts w:ascii="Verdana" w:eastAsia="Times New Roman" w:hAnsi="Verdana"/>
          <w:b/>
          <w:color w:val="000000" w:themeColor="text1"/>
          <w:sz w:val="20"/>
          <w:szCs w:val="20"/>
        </w:rPr>
        <w:t xml:space="preserve"> расходы</w:t>
      </w:r>
      <w:r w:rsidRPr="006B4F50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</w:p>
    <w:p w:rsidR="001C6B11" w:rsidRPr="006B4F50" w:rsidRDefault="001C6B11" w:rsidP="006B4F50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:rsidR="00F94FC5" w:rsidRPr="006B4F50" w:rsidRDefault="00F94FC5" w:rsidP="006B4F50">
      <w:pPr>
        <w:jc w:val="both"/>
        <w:rPr>
          <w:rFonts w:ascii="Verdana" w:eastAsia="Times New Roman" w:hAnsi="Verdana"/>
          <w:b/>
          <w:color w:val="000000" w:themeColor="text1"/>
          <w:sz w:val="20"/>
          <w:szCs w:val="20"/>
        </w:rPr>
      </w:pPr>
      <w:r w:rsidRPr="006B4F50">
        <w:rPr>
          <w:rFonts w:ascii="Verdana" w:eastAsia="Times New Roman" w:hAnsi="Verdana"/>
          <w:b/>
          <w:color w:val="000000" w:themeColor="text1"/>
          <w:sz w:val="20"/>
          <w:szCs w:val="20"/>
        </w:rPr>
        <w:t>П</w:t>
      </w:r>
      <w:r w:rsidR="00F45701" w:rsidRPr="006B4F50">
        <w:rPr>
          <w:rFonts w:ascii="Verdana" w:eastAsia="Times New Roman" w:hAnsi="Verdana"/>
          <w:b/>
          <w:color w:val="000000" w:themeColor="text1"/>
          <w:sz w:val="20"/>
          <w:szCs w:val="20"/>
        </w:rPr>
        <w:t>рограмм</w:t>
      </w:r>
      <w:r w:rsidRPr="006B4F50">
        <w:rPr>
          <w:rFonts w:ascii="Verdana" w:eastAsia="Times New Roman" w:hAnsi="Verdana"/>
          <w:b/>
          <w:color w:val="000000" w:themeColor="text1"/>
          <w:sz w:val="20"/>
          <w:szCs w:val="20"/>
        </w:rPr>
        <w:t>а</w:t>
      </w:r>
      <w:r w:rsidR="00F45701" w:rsidRPr="006B4F50">
        <w:rPr>
          <w:rFonts w:ascii="Verdana" w:eastAsia="Times New Roman" w:hAnsi="Verdana"/>
          <w:b/>
          <w:color w:val="000000" w:themeColor="text1"/>
          <w:sz w:val="20"/>
          <w:szCs w:val="20"/>
        </w:rPr>
        <w:t xml:space="preserve"> </w:t>
      </w:r>
      <w:r w:rsidR="00644F73" w:rsidRPr="006B4F50">
        <w:rPr>
          <w:rFonts w:ascii="Verdana" w:eastAsia="Times New Roman" w:hAnsi="Verdana"/>
          <w:b/>
          <w:color w:val="000000" w:themeColor="text1"/>
          <w:sz w:val="20"/>
          <w:szCs w:val="20"/>
        </w:rPr>
        <w:t>«</w:t>
      </w:r>
      <w:r w:rsidR="00F45701" w:rsidRPr="006B4F50">
        <w:rPr>
          <w:rFonts w:ascii="Verdana" w:eastAsia="Times New Roman" w:hAnsi="Verdana"/>
          <w:b/>
          <w:color w:val="000000" w:themeColor="text1"/>
          <w:sz w:val="20"/>
          <w:szCs w:val="20"/>
        </w:rPr>
        <w:t>OPTIMA</w:t>
      </w:r>
      <w:r w:rsidR="00644F73" w:rsidRPr="006B4F50">
        <w:rPr>
          <w:rFonts w:ascii="Verdana" w:eastAsia="Times New Roman" w:hAnsi="Verdana"/>
          <w:b/>
          <w:color w:val="000000" w:themeColor="text1"/>
          <w:sz w:val="20"/>
          <w:szCs w:val="20"/>
        </w:rPr>
        <w:t>»</w:t>
      </w:r>
      <w:r w:rsidR="00011DEC">
        <w:rPr>
          <w:rFonts w:ascii="Verdana" w:eastAsia="Times New Roman" w:hAnsi="Verdana"/>
          <w:b/>
          <w:color w:val="000000" w:themeColor="text1"/>
          <w:sz w:val="20"/>
          <w:szCs w:val="20"/>
        </w:rPr>
        <w:t xml:space="preserve"> и </w:t>
      </w:r>
      <w:r w:rsidR="00011DEC" w:rsidRPr="006B4F50">
        <w:rPr>
          <w:rFonts w:ascii="Verdana" w:eastAsia="Times New Roman" w:hAnsi="Verdana"/>
          <w:b/>
          <w:color w:val="000000" w:themeColor="text1"/>
          <w:sz w:val="20"/>
          <w:szCs w:val="20"/>
        </w:rPr>
        <w:t>«OPTIMA</w:t>
      </w:r>
      <w:r w:rsidR="00011DEC">
        <w:rPr>
          <w:rFonts w:ascii="Verdana" w:eastAsia="Times New Roman" w:hAnsi="Verdana"/>
          <w:b/>
          <w:color w:val="000000" w:themeColor="text1"/>
          <w:sz w:val="20"/>
          <w:szCs w:val="20"/>
        </w:rPr>
        <w:t xml:space="preserve"> в поездке</w:t>
      </w:r>
      <w:r w:rsidR="00011DEC" w:rsidRPr="006B4F50">
        <w:rPr>
          <w:rFonts w:ascii="Verdana" w:eastAsia="Times New Roman" w:hAnsi="Verdana"/>
          <w:b/>
          <w:color w:val="000000" w:themeColor="text1"/>
          <w:sz w:val="20"/>
          <w:szCs w:val="20"/>
        </w:rPr>
        <w:t>»</w:t>
      </w:r>
      <w:r w:rsidR="00D15711" w:rsidRPr="006B4F50">
        <w:rPr>
          <w:rFonts w:ascii="Verdana" w:eastAsia="Times New Roman" w:hAnsi="Verdana"/>
          <w:b/>
          <w:color w:val="000000" w:themeColor="text1"/>
          <w:sz w:val="20"/>
          <w:szCs w:val="20"/>
        </w:rPr>
        <w:t xml:space="preserve"> </w:t>
      </w:r>
      <w:r w:rsidR="00011DEC">
        <w:rPr>
          <w:rFonts w:ascii="Verdana" w:eastAsia="Times New Roman" w:hAnsi="Verdana"/>
          <w:b/>
          <w:color w:val="000000" w:themeColor="text1"/>
          <w:sz w:val="20"/>
          <w:szCs w:val="20"/>
        </w:rPr>
        <w:t>включаю</w:t>
      </w:r>
      <w:r w:rsidR="00E7759E" w:rsidRPr="006B4F50">
        <w:rPr>
          <w:rFonts w:ascii="Verdana" w:eastAsia="Times New Roman" w:hAnsi="Verdana"/>
          <w:b/>
          <w:color w:val="000000" w:themeColor="text1"/>
          <w:sz w:val="20"/>
          <w:szCs w:val="20"/>
        </w:rPr>
        <w:t>т в себя</w:t>
      </w:r>
      <w:r w:rsidR="00021BA4" w:rsidRPr="006B4F50">
        <w:rPr>
          <w:rFonts w:ascii="Verdana" w:eastAsia="Times New Roman" w:hAnsi="Verdana"/>
          <w:b/>
          <w:color w:val="000000" w:themeColor="text1"/>
          <w:sz w:val="20"/>
          <w:szCs w:val="20"/>
        </w:rPr>
        <w:t>:</w:t>
      </w:r>
    </w:p>
    <w:p w:rsidR="00021BA4" w:rsidRPr="006B4F50" w:rsidRDefault="00D15711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6B4F50">
        <w:rPr>
          <w:rFonts w:ascii="Verdana" w:eastAsia="Times New Roman" w:hAnsi="Verdana"/>
          <w:b/>
          <w:color w:val="000000" w:themeColor="text1"/>
          <w:sz w:val="20"/>
          <w:szCs w:val="20"/>
        </w:rPr>
        <w:t>1.</w:t>
      </w:r>
      <w:r w:rsidR="00C52DEA" w:rsidRPr="006B4F50">
        <w:rPr>
          <w:rFonts w:ascii="Verdana" w:eastAsia="Times New Roman" w:hAnsi="Verdana"/>
          <w:color w:val="000000" w:themeColor="text1"/>
          <w:sz w:val="20"/>
          <w:szCs w:val="20"/>
        </w:rPr>
        <w:t xml:space="preserve"> </w:t>
      </w:r>
      <w:r w:rsidR="00021BA4" w:rsidRPr="006B4F50">
        <w:rPr>
          <w:rFonts w:ascii="Verdana" w:eastAsia="Times New Roman" w:hAnsi="Verdana"/>
          <w:b/>
          <w:color w:val="000000" w:themeColor="text1"/>
          <w:sz w:val="20"/>
          <w:szCs w:val="20"/>
        </w:rPr>
        <w:t>Медицинские</w:t>
      </w:r>
      <w:r w:rsidR="00244D5E" w:rsidRPr="006B4F50">
        <w:rPr>
          <w:rFonts w:ascii="Verdana" w:eastAsia="Times New Roman" w:hAnsi="Verdana"/>
          <w:b/>
          <w:color w:val="000000" w:themeColor="text1"/>
          <w:sz w:val="20"/>
          <w:szCs w:val="20"/>
        </w:rPr>
        <w:t xml:space="preserve"> расходы</w:t>
      </w:r>
      <w:r w:rsidR="00021BA4" w:rsidRPr="006B4F50">
        <w:rPr>
          <w:rFonts w:ascii="Verdana" w:eastAsia="Times New Roman" w:hAnsi="Verdana"/>
          <w:color w:val="000000" w:themeColor="text1"/>
          <w:sz w:val="20"/>
          <w:szCs w:val="20"/>
        </w:rPr>
        <w:t xml:space="preserve">, </w:t>
      </w:r>
      <w:r w:rsidR="00021BA4" w:rsidRPr="006B4F50">
        <w:rPr>
          <w:rFonts w:ascii="Verdana" w:hAnsi="Verdana"/>
          <w:color w:val="000000" w:themeColor="text1"/>
          <w:sz w:val="20"/>
          <w:szCs w:val="20"/>
        </w:rPr>
        <w:t xml:space="preserve">в том числе: </w:t>
      </w:r>
    </w:p>
    <w:p w:rsidR="006517BA" w:rsidRPr="006B4F50" w:rsidRDefault="00021BA4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6B4F50">
        <w:rPr>
          <w:rFonts w:ascii="Verdana" w:hAnsi="Verdana"/>
          <w:color w:val="000000" w:themeColor="text1"/>
          <w:sz w:val="20"/>
          <w:szCs w:val="20"/>
        </w:rPr>
        <w:lastRenderedPageBreak/>
        <w:t xml:space="preserve"> - </w:t>
      </w:r>
      <w:r w:rsidR="00205B99" w:rsidRPr="006B4F50">
        <w:rPr>
          <w:rFonts w:ascii="Verdana" w:hAnsi="Verdana"/>
          <w:color w:val="000000" w:themeColor="text1"/>
          <w:sz w:val="20"/>
          <w:szCs w:val="20"/>
        </w:rPr>
        <w:t>внезапное осложнение протекания беременности до 31 недели включительно, в том числе преждевременные роды покрываются в пределах страховой суммы, также включен риск уход за новорожденным при преждевременных родах (лимит 10 000 y.e.)</w:t>
      </w:r>
    </w:p>
    <w:p w:rsidR="00021BA4" w:rsidRPr="006B4F50" w:rsidRDefault="00021BA4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6B4F50">
        <w:rPr>
          <w:rFonts w:ascii="Verdana" w:hAnsi="Verdana"/>
          <w:color w:val="000000" w:themeColor="text1"/>
          <w:sz w:val="20"/>
          <w:szCs w:val="20"/>
        </w:rPr>
        <w:t>- заболевания или травмы, полученные в результате алкогольного, наркотического или токсического опьянения (лимит 5000 у.е.)  (кроме расхо</w:t>
      </w:r>
      <w:r w:rsidR="00C32E16" w:rsidRPr="006B4F50">
        <w:rPr>
          <w:rFonts w:ascii="Verdana" w:hAnsi="Verdana"/>
          <w:color w:val="000000" w:themeColor="text1"/>
          <w:sz w:val="20"/>
          <w:szCs w:val="20"/>
        </w:rPr>
        <w:t>дов на посмертную репатриацию).</w:t>
      </w:r>
    </w:p>
    <w:p w:rsidR="006517BA" w:rsidRPr="006B4F50" w:rsidRDefault="006517BA" w:rsidP="006B4F50">
      <w:pPr>
        <w:jc w:val="both"/>
        <w:rPr>
          <w:rFonts w:ascii="Verdana" w:eastAsia="Times New Roman" w:hAnsi="Verdana"/>
          <w:b/>
          <w:color w:val="000000" w:themeColor="text1"/>
          <w:sz w:val="20"/>
          <w:szCs w:val="20"/>
        </w:rPr>
      </w:pPr>
    </w:p>
    <w:p w:rsidR="00021BA4" w:rsidRPr="006B4F50" w:rsidRDefault="00021BA4" w:rsidP="006B4F50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6B4F50">
        <w:rPr>
          <w:rFonts w:ascii="Verdana" w:eastAsia="Times New Roman" w:hAnsi="Verdana"/>
          <w:b/>
          <w:color w:val="000000" w:themeColor="text1"/>
          <w:sz w:val="20"/>
          <w:szCs w:val="20"/>
        </w:rPr>
        <w:t>2.М</w:t>
      </w:r>
      <w:r w:rsidR="00C52DEA" w:rsidRPr="006B4F50">
        <w:rPr>
          <w:rFonts w:ascii="Verdana" w:eastAsia="Times New Roman" w:hAnsi="Verdana"/>
          <w:b/>
          <w:color w:val="000000" w:themeColor="text1"/>
          <w:sz w:val="20"/>
          <w:szCs w:val="20"/>
        </w:rPr>
        <w:t>едико-транспортны</w:t>
      </w:r>
      <w:r w:rsidR="00250F82" w:rsidRPr="006B4F50">
        <w:rPr>
          <w:rFonts w:ascii="Verdana" w:eastAsia="Times New Roman" w:hAnsi="Verdana"/>
          <w:b/>
          <w:color w:val="000000" w:themeColor="text1"/>
          <w:sz w:val="20"/>
          <w:szCs w:val="20"/>
        </w:rPr>
        <w:t>е</w:t>
      </w:r>
      <w:r w:rsidR="00C52DEA" w:rsidRPr="006B4F50">
        <w:rPr>
          <w:rFonts w:ascii="Verdana" w:eastAsia="Times New Roman" w:hAnsi="Verdana"/>
          <w:b/>
          <w:color w:val="000000" w:themeColor="text1"/>
          <w:sz w:val="20"/>
          <w:szCs w:val="20"/>
        </w:rPr>
        <w:t xml:space="preserve"> </w:t>
      </w:r>
      <w:r w:rsidR="00D15711" w:rsidRPr="006B4F50">
        <w:rPr>
          <w:rFonts w:ascii="Verdana" w:eastAsia="Times New Roman" w:hAnsi="Verdana"/>
          <w:b/>
          <w:color w:val="000000" w:themeColor="text1"/>
          <w:sz w:val="20"/>
          <w:szCs w:val="20"/>
        </w:rPr>
        <w:t>расход</w:t>
      </w:r>
      <w:r w:rsidR="00B93D25" w:rsidRPr="006B4F50">
        <w:rPr>
          <w:rFonts w:ascii="Verdana" w:eastAsia="Times New Roman" w:hAnsi="Verdana"/>
          <w:b/>
          <w:color w:val="000000" w:themeColor="text1"/>
          <w:sz w:val="20"/>
          <w:szCs w:val="20"/>
        </w:rPr>
        <w:t>ы</w:t>
      </w:r>
      <w:r w:rsidR="00250F82" w:rsidRPr="006B4F50">
        <w:rPr>
          <w:rFonts w:ascii="Verdana" w:eastAsia="Times New Roman" w:hAnsi="Verdana"/>
          <w:color w:val="000000" w:themeColor="text1"/>
          <w:sz w:val="20"/>
          <w:szCs w:val="20"/>
        </w:rPr>
        <w:t xml:space="preserve"> </w:t>
      </w:r>
    </w:p>
    <w:p w:rsidR="00C52DEA" w:rsidRPr="006B4F50" w:rsidRDefault="00021BA4" w:rsidP="006B4F50">
      <w:pPr>
        <w:jc w:val="both"/>
        <w:rPr>
          <w:rFonts w:ascii="Verdana" w:eastAsia="Times New Roman" w:hAnsi="Verdana"/>
          <w:b/>
          <w:color w:val="000000" w:themeColor="text1"/>
          <w:sz w:val="20"/>
          <w:szCs w:val="20"/>
        </w:rPr>
      </w:pPr>
      <w:r w:rsidRPr="006B4F50">
        <w:rPr>
          <w:rFonts w:ascii="Verdana" w:eastAsia="Times New Roman" w:hAnsi="Verdana"/>
          <w:b/>
          <w:color w:val="000000" w:themeColor="text1"/>
          <w:sz w:val="20"/>
          <w:szCs w:val="20"/>
        </w:rPr>
        <w:t>3</w:t>
      </w:r>
      <w:r w:rsidR="00C52DEA" w:rsidRPr="006B4F50">
        <w:rPr>
          <w:rFonts w:ascii="Verdana" w:eastAsia="Times New Roman" w:hAnsi="Verdana"/>
          <w:b/>
          <w:color w:val="000000" w:themeColor="text1"/>
          <w:sz w:val="20"/>
          <w:szCs w:val="20"/>
        </w:rPr>
        <w:t>. Страхование багажа.</w:t>
      </w:r>
      <w:r w:rsidR="00C52DEA" w:rsidRPr="006B4F50">
        <w:rPr>
          <w:rFonts w:ascii="Verdana" w:eastAsia="Times New Roman" w:hAnsi="Verdana"/>
          <w:color w:val="000000" w:themeColor="text1"/>
          <w:sz w:val="20"/>
          <w:szCs w:val="20"/>
        </w:rPr>
        <w:t xml:space="preserve"> </w:t>
      </w:r>
      <w:r w:rsidR="00C52DEA" w:rsidRPr="006B4F50">
        <w:rPr>
          <w:rFonts w:ascii="Verdana" w:hAnsi="Verdana"/>
          <w:color w:val="000000" w:themeColor="text1"/>
          <w:sz w:val="20"/>
          <w:szCs w:val="20"/>
        </w:rPr>
        <w:t>Возмеща</w:t>
      </w:r>
      <w:r w:rsidR="00D60BA2" w:rsidRPr="006B4F50">
        <w:rPr>
          <w:rFonts w:ascii="Verdana" w:hAnsi="Verdana"/>
          <w:color w:val="000000" w:themeColor="text1"/>
          <w:sz w:val="20"/>
          <w:szCs w:val="20"/>
        </w:rPr>
        <w:t>ются</w:t>
      </w:r>
      <w:r w:rsidR="00C52DEA" w:rsidRPr="006B4F50">
        <w:rPr>
          <w:rFonts w:ascii="Verdana" w:hAnsi="Verdana"/>
          <w:color w:val="000000" w:themeColor="text1"/>
          <w:sz w:val="20"/>
          <w:szCs w:val="20"/>
        </w:rPr>
        <w:t xml:space="preserve"> расходы при задержке, повреждении или утрате </w:t>
      </w:r>
      <w:r w:rsidR="00034D39" w:rsidRPr="006B4F50">
        <w:rPr>
          <w:rFonts w:ascii="Verdana" w:hAnsi="Verdana"/>
          <w:color w:val="000000" w:themeColor="text1"/>
          <w:sz w:val="20"/>
          <w:szCs w:val="20"/>
        </w:rPr>
        <w:t xml:space="preserve">зарегистрированного </w:t>
      </w:r>
      <w:r w:rsidR="00A2623E" w:rsidRPr="006B4F50">
        <w:rPr>
          <w:rFonts w:ascii="Verdana" w:hAnsi="Verdana"/>
          <w:color w:val="000000" w:themeColor="text1"/>
          <w:sz w:val="20"/>
          <w:szCs w:val="20"/>
        </w:rPr>
        <w:t xml:space="preserve">на время полета </w:t>
      </w:r>
      <w:r w:rsidR="00C52DEA" w:rsidRPr="006B4F50">
        <w:rPr>
          <w:rFonts w:ascii="Verdana" w:hAnsi="Verdana"/>
          <w:color w:val="000000" w:themeColor="text1"/>
          <w:sz w:val="20"/>
          <w:szCs w:val="20"/>
        </w:rPr>
        <w:t>багажа</w:t>
      </w:r>
      <w:r w:rsidR="00B3758C">
        <w:rPr>
          <w:rFonts w:ascii="Verdana" w:hAnsi="Verdana"/>
          <w:color w:val="000000" w:themeColor="text1"/>
          <w:sz w:val="20"/>
          <w:szCs w:val="20"/>
        </w:rPr>
        <w:t xml:space="preserve"> (л</w:t>
      </w:r>
      <w:r w:rsidR="00446644" w:rsidRPr="006B4F50">
        <w:rPr>
          <w:rFonts w:ascii="Verdana" w:hAnsi="Verdana"/>
          <w:color w:val="000000" w:themeColor="text1"/>
          <w:sz w:val="20"/>
          <w:szCs w:val="20"/>
        </w:rPr>
        <w:t>имит)</w:t>
      </w:r>
      <w:r w:rsidR="00034D39" w:rsidRPr="006B4F50">
        <w:rPr>
          <w:rFonts w:ascii="Verdana" w:hAnsi="Verdana"/>
          <w:color w:val="000000" w:themeColor="text1"/>
          <w:sz w:val="20"/>
          <w:szCs w:val="20"/>
        </w:rPr>
        <w:t>.</w:t>
      </w:r>
      <w:r w:rsidR="008A4C08" w:rsidRPr="006B4F5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237771" w:rsidRPr="00B3758C">
        <w:rPr>
          <w:rFonts w:ascii="Verdana" w:eastAsia="Times New Roman" w:hAnsi="Verdana"/>
          <w:color w:val="000000" w:themeColor="text1"/>
          <w:sz w:val="20"/>
          <w:szCs w:val="20"/>
        </w:rPr>
        <w:t>Чеки на покупку вещей первой необходимости не нужно предъявлять для получения выплаты.</w:t>
      </w:r>
      <w:r w:rsidR="00237771" w:rsidRPr="006B4F50">
        <w:rPr>
          <w:rFonts w:ascii="Verdana" w:eastAsia="Times New Roman" w:hAnsi="Verdana"/>
          <w:b/>
          <w:color w:val="000000" w:themeColor="text1"/>
          <w:sz w:val="20"/>
          <w:szCs w:val="20"/>
        </w:rPr>
        <w:t xml:space="preserve"> </w:t>
      </w:r>
      <w:r w:rsidR="008A4C08" w:rsidRPr="006B4F50">
        <w:rPr>
          <w:rFonts w:ascii="Verdana" w:eastAsia="Times New Roman" w:hAnsi="Verdana"/>
          <w:b/>
          <w:color w:val="000000" w:themeColor="text1"/>
          <w:sz w:val="20"/>
          <w:szCs w:val="20"/>
        </w:rPr>
        <w:t xml:space="preserve"> </w:t>
      </w:r>
    </w:p>
    <w:p w:rsidR="00205B99" w:rsidRPr="006B4F50" w:rsidRDefault="00021BA4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6B4F50">
        <w:rPr>
          <w:rFonts w:ascii="Verdana" w:eastAsia="Times New Roman" w:hAnsi="Verdana"/>
          <w:b/>
          <w:color w:val="000000" w:themeColor="text1"/>
          <w:sz w:val="20"/>
          <w:szCs w:val="20"/>
        </w:rPr>
        <w:t>4</w:t>
      </w:r>
      <w:r w:rsidR="00C52DEA" w:rsidRPr="006B4F50">
        <w:rPr>
          <w:rFonts w:ascii="Verdana" w:eastAsia="Times New Roman" w:hAnsi="Verdana"/>
          <w:b/>
          <w:color w:val="000000" w:themeColor="text1"/>
          <w:sz w:val="20"/>
          <w:szCs w:val="20"/>
        </w:rPr>
        <w:t xml:space="preserve">. </w:t>
      </w:r>
      <w:r w:rsidR="00C52DEA" w:rsidRPr="006B4F50">
        <w:rPr>
          <w:rFonts w:ascii="Verdana" w:hAnsi="Verdana"/>
          <w:b/>
          <w:color w:val="000000" w:themeColor="text1"/>
          <w:sz w:val="20"/>
          <w:szCs w:val="20"/>
        </w:rPr>
        <w:t>Гражданская ответственность</w:t>
      </w:r>
      <w:r w:rsidR="00D60BA2" w:rsidRPr="006B4F50">
        <w:rPr>
          <w:rFonts w:ascii="Verdana" w:hAnsi="Verdana"/>
          <w:color w:val="000000" w:themeColor="text1"/>
          <w:sz w:val="20"/>
          <w:szCs w:val="20"/>
        </w:rPr>
        <w:t xml:space="preserve">. </w:t>
      </w:r>
      <w:r w:rsidR="00DF17BB" w:rsidRPr="006B4F50">
        <w:rPr>
          <w:rFonts w:ascii="Verdana" w:hAnsi="Verdana"/>
          <w:color w:val="000000" w:themeColor="text1"/>
          <w:sz w:val="20"/>
          <w:szCs w:val="20"/>
        </w:rPr>
        <w:t>Покрываются</w:t>
      </w:r>
      <w:r w:rsidR="00C52DEA" w:rsidRPr="006B4F50">
        <w:rPr>
          <w:rFonts w:ascii="Verdana" w:hAnsi="Verdana"/>
          <w:color w:val="000000" w:themeColor="text1"/>
          <w:sz w:val="20"/>
          <w:szCs w:val="20"/>
        </w:rPr>
        <w:t xml:space="preserve"> расходы при ущербе третьим лицам</w:t>
      </w:r>
      <w:r w:rsidR="001C6B11" w:rsidRPr="006B4F5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C32E16" w:rsidRPr="006B4F50">
        <w:rPr>
          <w:rFonts w:ascii="Verdana" w:hAnsi="Verdana"/>
          <w:color w:val="000000" w:themeColor="text1"/>
          <w:sz w:val="20"/>
          <w:szCs w:val="20"/>
        </w:rPr>
        <w:t xml:space="preserve"> (</w:t>
      </w:r>
      <w:r w:rsidR="00D23BF0">
        <w:rPr>
          <w:rFonts w:ascii="Verdana" w:hAnsi="Verdana"/>
          <w:color w:val="000000" w:themeColor="text1"/>
          <w:sz w:val="20"/>
          <w:szCs w:val="20"/>
        </w:rPr>
        <w:t>без участия авто/</w:t>
      </w:r>
      <w:proofErr w:type="spellStart"/>
      <w:r w:rsidR="006903C8" w:rsidRPr="006B4F50">
        <w:rPr>
          <w:rFonts w:ascii="Verdana" w:hAnsi="Verdana"/>
          <w:color w:val="000000" w:themeColor="text1"/>
          <w:sz w:val="20"/>
          <w:szCs w:val="20"/>
        </w:rPr>
        <w:t>мото</w:t>
      </w:r>
      <w:proofErr w:type="spellEnd"/>
      <w:r w:rsidR="00D23BF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C6B11" w:rsidRPr="006B4F50">
        <w:rPr>
          <w:rFonts w:ascii="Verdana" w:hAnsi="Verdana"/>
          <w:color w:val="000000" w:themeColor="text1"/>
          <w:sz w:val="20"/>
          <w:szCs w:val="20"/>
        </w:rPr>
        <w:t>средств)</w:t>
      </w:r>
      <w:r w:rsidR="00B3758C">
        <w:rPr>
          <w:rFonts w:ascii="Verdana" w:hAnsi="Verdana"/>
          <w:color w:val="000000" w:themeColor="text1"/>
          <w:sz w:val="20"/>
          <w:szCs w:val="20"/>
        </w:rPr>
        <w:t xml:space="preserve"> (л</w:t>
      </w:r>
      <w:r w:rsidR="00446644" w:rsidRPr="006B4F50">
        <w:rPr>
          <w:rFonts w:ascii="Verdana" w:hAnsi="Verdana"/>
          <w:color w:val="000000" w:themeColor="text1"/>
          <w:sz w:val="20"/>
          <w:szCs w:val="20"/>
        </w:rPr>
        <w:t>имит)</w:t>
      </w:r>
    </w:p>
    <w:p w:rsidR="00C52DEA" w:rsidRPr="006B4F50" w:rsidRDefault="00021BA4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6B4F50">
        <w:rPr>
          <w:rFonts w:ascii="Verdana" w:eastAsia="Times New Roman" w:hAnsi="Verdana"/>
          <w:b/>
          <w:color w:val="000000" w:themeColor="text1"/>
          <w:sz w:val="20"/>
          <w:szCs w:val="20"/>
        </w:rPr>
        <w:t>5</w:t>
      </w:r>
      <w:r w:rsidR="00C52DEA" w:rsidRPr="006B4F50">
        <w:rPr>
          <w:rFonts w:ascii="Verdana" w:eastAsia="Times New Roman" w:hAnsi="Verdana"/>
          <w:b/>
          <w:color w:val="000000" w:themeColor="text1"/>
          <w:sz w:val="20"/>
          <w:szCs w:val="20"/>
        </w:rPr>
        <w:t>.</w:t>
      </w:r>
      <w:r w:rsidR="00C52DEA" w:rsidRPr="006B4F50">
        <w:rPr>
          <w:rFonts w:ascii="Neo Sans Pro" w:eastAsiaTheme="minorEastAsia" w:hAnsi="Neo Sans Pro" w:cstheme="minorBidi"/>
          <w:b/>
          <w:color w:val="000000" w:themeColor="text1"/>
          <w:kern w:val="24"/>
        </w:rPr>
        <w:t xml:space="preserve"> </w:t>
      </w:r>
      <w:r w:rsidR="00C52DEA" w:rsidRPr="006B4F50">
        <w:rPr>
          <w:rFonts w:ascii="Verdana" w:eastAsia="Times New Roman" w:hAnsi="Verdana"/>
          <w:b/>
          <w:color w:val="000000" w:themeColor="text1"/>
          <w:sz w:val="20"/>
          <w:szCs w:val="20"/>
        </w:rPr>
        <w:t>Страхование от несчастного случая</w:t>
      </w:r>
      <w:r w:rsidR="00D60BA2" w:rsidRPr="006B4F50">
        <w:rPr>
          <w:rFonts w:ascii="Verdana" w:eastAsia="Times New Roman" w:hAnsi="Verdana"/>
          <w:b/>
          <w:color w:val="000000" w:themeColor="text1"/>
          <w:sz w:val="20"/>
          <w:szCs w:val="20"/>
        </w:rPr>
        <w:t xml:space="preserve">. </w:t>
      </w:r>
      <w:r w:rsidR="00C52DEA" w:rsidRPr="006B4F50">
        <w:rPr>
          <w:rFonts w:ascii="Verdana" w:hAnsi="Verdana"/>
          <w:color w:val="000000" w:themeColor="text1"/>
          <w:sz w:val="20"/>
          <w:szCs w:val="20"/>
        </w:rPr>
        <w:t>Выплачив</w:t>
      </w:r>
      <w:r w:rsidR="00D60BA2" w:rsidRPr="006B4F50">
        <w:rPr>
          <w:rFonts w:ascii="Verdana" w:hAnsi="Verdana"/>
          <w:color w:val="000000" w:themeColor="text1"/>
          <w:sz w:val="20"/>
          <w:szCs w:val="20"/>
        </w:rPr>
        <w:t>ается</w:t>
      </w:r>
      <w:r w:rsidR="00C52DEA" w:rsidRPr="006B4F50">
        <w:rPr>
          <w:rFonts w:ascii="Verdana" w:hAnsi="Verdana"/>
          <w:color w:val="000000" w:themeColor="text1"/>
          <w:sz w:val="20"/>
          <w:szCs w:val="20"/>
        </w:rPr>
        <w:t xml:space="preserve"> компенсаци</w:t>
      </w:r>
      <w:r w:rsidR="00BB7F56" w:rsidRPr="006B4F50">
        <w:rPr>
          <w:rFonts w:ascii="Verdana" w:hAnsi="Verdana"/>
          <w:color w:val="000000" w:themeColor="text1"/>
          <w:sz w:val="20"/>
          <w:szCs w:val="20"/>
        </w:rPr>
        <w:t>я</w:t>
      </w:r>
      <w:r w:rsidR="00C52DEA" w:rsidRPr="006B4F50">
        <w:rPr>
          <w:rFonts w:ascii="Verdana" w:hAnsi="Verdana"/>
          <w:color w:val="000000" w:themeColor="text1"/>
          <w:sz w:val="20"/>
          <w:szCs w:val="20"/>
        </w:rPr>
        <w:t xml:space="preserve"> при ожогах</w:t>
      </w:r>
      <w:r w:rsidR="00BB7F56" w:rsidRPr="006B4F50">
        <w:rPr>
          <w:rFonts w:ascii="Verdana" w:hAnsi="Verdana"/>
          <w:color w:val="000000" w:themeColor="text1"/>
          <w:sz w:val="20"/>
          <w:szCs w:val="20"/>
        </w:rPr>
        <w:t xml:space="preserve"> (</w:t>
      </w:r>
      <w:r w:rsidR="00BB7F56" w:rsidRPr="006B4F50">
        <w:rPr>
          <w:rFonts w:ascii="Verdana" w:hAnsi="Verdana"/>
          <w:color w:val="000000" w:themeColor="text1"/>
          <w:sz w:val="20"/>
          <w:szCs w:val="20"/>
          <w:lang w:val="en-US"/>
        </w:rPr>
        <w:t>II</w:t>
      </w:r>
      <w:r w:rsidR="00BB7F56" w:rsidRPr="006B4F50">
        <w:rPr>
          <w:rFonts w:ascii="Verdana" w:hAnsi="Verdana"/>
          <w:color w:val="000000" w:themeColor="text1"/>
          <w:sz w:val="20"/>
          <w:szCs w:val="20"/>
        </w:rPr>
        <w:t xml:space="preserve"> –</w:t>
      </w:r>
      <w:r w:rsidR="00BB7F56" w:rsidRPr="006B4F50">
        <w:rPr>
          <w:rFonts w:ascii="Verdana" w:hAnsi="Verdana"/>
          <w:color w:val="000000" w:themeColor="text1"/>
          <w:sz w:val="20"/>
          <w:szCs w:val="20"/>
          <w:lang w:val="en-US"/>
        </w:rPr>
        <w:t>III</w:t>
      </w:r>
      <w:r w:rsidR="00BB7F56" w:rsidRPr="006B4F50">
        <w:rPr>
          <w:rFonts w:ascii="Verdana" w:hAnsi="Verdana"/>
          <w:color w:val="000000" w:themeColor="text1"/>
          <w:sz w:val="20"/>
          <w:szCs w:val="20"/>
        </w:rPr>
        <w:t xml:space="preserve"> степени)</w:t>
      </w:r>
      <w:r w:rsidR="00C52DEA" w:rsidRPr="006B4F50">
        <w:rPr>
          <w:rFonts w:ascii="Verdana" w:hAnsi="Verdana"/>
          <w:color w:val="000000" w:themeColor="text1"/>
          <w:sz w:val="20"/>
          <w:szCs w:val="20"/>
        </w:rPr>
        <w:t>, инвалидности или смерти</w:t>
      </w:r>
      <w:r w:rsidR="00C32E16" w:rsidRPr="006B4F50">
        <w:rPr>
          <w:rFonts w:ascii="Verdana" w:hAnsi="Verdana"/>
          <w:color w:val="000000" w:themeColor="text1"/>
          <w:sz w:val="20"/>
          <w:szCs w:val="20"/>
        </w:rPr>
        <w:t xml:space="preserve"> Застрахованного</w:t>
      </w:r>
      <w:r w:rsidR="00477260" w:rsidRPr="006B4F50">
        <w:rPr>
          <w:rFonts w:ascii="Verdana" w:hAnsi="Verdana"/>
          <w:color w:val="000000" w:themeColor="text1"/>
          <w:sz w:val="20"/>
          <w:szCs w:val="20"/>
        </w:rPr>
        <w:t xml:space="preserve"> лица</w:t>
      </w:r>
      <w:r w:rsidR="00B3758C">
        <w:rPr>
          <w:rFonts w:ascii="Verdana" w:hAnsi="Verdana"/>
          <w:color w:val="000000" w:themeColor="text1"/>
          <w:sz w:val="20"/>
          <w:szCs w:val="20"/>
        </w:rPr>
        <w:t xml:space="preserve"> (л</w:t>
      </w:r>
      <w:r w:rsidR="00446644" w:rsidRPr="006B4F50">
        <w:rPr>
          <w:rFonts w:ascii="Verdana" w:hAnsi="Verdana"/>
          <w:color w:val="000000" w:themeColor="text1"/>
          <w:sz w:val="20"/>
          <w:szCs w:val="20"/>
        </w:rPr>
        <w:t>имит)</w:t>
      </w:r>
      <w:r w:rsidR="00C32E16" w:rsidRPr="006B4F50">
        <w:rPr>
          <w:rFonts w:ascii="Verdana" w:hAnsi="Verdana"/>
          <w:color w:val="000000" w:themeColor="text1"/>
          <w:sz w:val="20"/>
          <w:szCs w:val="20"/>
        </w:rPr>
        <w:t xml:space="preserve">. </w:t>
      </w:r>
    </w:p>
    <w:p w:rsidR="00465672" w:rsidRPr="000249F4" w:rsidRDefault="00465672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465672" w:rsidRPr="00465672" w:rsidRDefault="00465672" w:rsidP="00465672">
      <w:pPr>
        <w:jc w:val="center"/>
        <w:rPr>
          <w:rFonts w:ascii="Verdana" w:eastAsia="Times New Roman" w:hAnsi="Verdana" w:cs="Arial"/>
          <w:b/>
          <w:bCs/>
          <w:color w:val="1F497D"/>
          <w:sz w:val="16"/>
          <w:szCs w:val="16"/>
        </w:rPr>
      </w:pPr>
      <w:r w:rsidRPr="00465672">
        <w:rPr>
          <w:rFonts w:ascii="Verdana" w:eastAsia="Times New Roman" w:hAnsi="Verdana" w:cs="Arial"/>
          <w:b/>
          <w:bCs/>
          <w:color w:val="1F497D"/>
          <w:sz w:val="16"/>
          <w:szCs w:val="16"/>
        </w:rPr>
        <w:t>ОПИСАНИЕ СТРАХОВЫХ ПРОГРАММ И ТАРИФЫ</w:t>
      </w:r>
    </w:p>
    <w:tbl>
      <w:tblPr>
        <w:tblW w:w="11038" w:type="dxa"/>
        <w:tblInd w:w="-318" w:type="dxa"/>
        <w:tblLook w:val="04A0" w:firstRow="1" w:lastRow="0" w:firstColumn="1" w:lastColumn="0" w:noHBand="0" w:noVBand="1"/>
      </w:tblPr>
      <w:tblGrid>
        <w:gridCol w:w="568"/>
        <w:gridCol w:w="6378"/>
        <w:gridCol w:w="2100"/>
        <w:gridCol w:w="1992"/>
      </w:tblGrid>
      <w:tr w:rsidR="00E97FE1" w:rsidRPr="0087649A" w:rsidTr="0085742B">
        <w:trPr>
          <w:trHeight w:val="300"/>
        </w:trPr>
        <w:tc>
          <w:tcPr>
            <w:tcW w:w="6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E97FE1" w:rsidRPr="00CD2194" w:rsidRDefault="00E97FE1" w:rsidP="0085742B">
            <w:pPr>
              <w:jc w:val="center"/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  <w:r w:rsidRPr="00E96331">
              <w:rPr>
                <w:rFonts w:ascii="Verdana" w:hAnsi="Verdana" w:cs="Arial"/>
                <w:bCs/>
                <w:color w:val="1F497D"/>
                <w:szCs w:val="17"/>
              </w:rPr>
              <w:t>Покрываемые расходы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:rsidR="00E97FE1" w:rsidRPr="00CD2194" w:rsidRDefault="00E97FE1" w:rsidP="0085742B">
            <w:pPr>
              <w:jc w:val="center"/>
              <w:rPr>
                <w:rFonts w:ascii="Verdana" w:hAnsi="Verdana" w:cs="Arial"/>
                <w:bCs/>
                <w:color w:val="1F497D"/>
                <w:sz w:val="17"/>
                <w:szCs w:val="17"/>
                <w:lang w:val="en-US"/>
              </w:rPr>
            </w:pPr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Программы страх</w:t>
            </w:r>
            <w:r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ования / Страховые суммы</w:t>
            </w:r>
          </w:p>
        </w:tc>
      </w:tr>
      <w:tr w:rsidR="00E97FE1" w:rsidRPr="0087649A" w:rsidTr="0085742B">
        <w:trPr>
          <w:trHeight w:val="300"/>
        </w:trPr>
        <w:tc>
          <w:tcPr>
            <w:tcW w:w="694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E97FE1" w:rsidRPr="00CD2194" w:rsidRDefault="00E97FE1" w:rsidP="0085742B">
            <w:pPr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8CCE4"/>
            <w:noWrap/>
            <w:vAlign w:val="bottom"/>
            <w:hideMark/>
          </w:tcPr>
          <w:p w:rsidR="00E97FE1" w:rsidRPr="00CD2194" w:rsidRDefault="00E97FE1" w:rsidP="0085742B">
            <w:pPr>
              <w:jc w:val="center"/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  <w:r w:rsidRPr="00CD2194">
              <w:rPr>
                <w:rFonts w:ascii="Verdana" w:hAnsi="Verdana" w:cs="Arial"/>
                <w:b/>
                <w:bCs/>
                <w:color w:val="1F497D"/>
                <w:sz w:val="17"/>
                <w:szCs w:val="17"/>
              </w:rPr>
              <w:t>Выплаты по указанным расходам не суммируются!</w:t>
            </w:r>
          </w:p>
        </w:tc>
      </w:tr>
      <w:tr w:rsidR="00E97FE1" w:rsidRPr="0060326C" w:rsidTr="0085742B">
        <w:trPr>
          <w:trHeight w:val="435"/>
        </w:trPr>
        <w:tc>
          <w:tcPr>
            <w:tcW w:w="694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E97FE1" w:rsidRPr="00CD2194" w:rsidRDefault="00E97FE1" w:rsidP="0085742B">
            <w:pPr>
              <w:jc w:val="center"/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7FE1" w:rsidRPr="00CD2194" w:rsidRDefault="00E97FE1" w:rsidP="0085742B">
            <w:pPr>
              <w:jc w:val="center"/>
              <w:rPr>
                <w:rFonts w:ascii="Verdana" w:hAnsi="Verdana" w:cs="Arial"/>
                <w:b/>
                <w:bCs/>
                <w:color w:val="1F497D"/>
                <w:sz w:val="17"/>
                <w:szCs w:val="17"/>
              </w:rPr>
            </w:pPr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 xml:space="preserve"> </w:t>
            </w:r>
            <w:r w:rsidRPr="00CD2194">
              <w:rPr>
                <w:rFonts w:ascii="Verdana" w:hAnsi="Verdana" w:cs="Arial"/>
                <w:b/>
                <w:bCs/>
                <w:color w:val="1F497D"/>
                <w:sz w:val="17"/>
                <w:szCs w:val="17"/>
              </w:rPr>
              <w:t>СТАНДАРТ ПЛЮС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97FE1" w:rsidRPr="00CD2194" w:rsidRDefault="00E97FE1" w:rsidP="0085742B">
            <w:pPr>
              <w:jc w:val="center"/>
              <w:rPr>
                <w:rFonts w:ascii="Verdana" w:hAnsi="Verdana" w:cs="Arial"/>
                <w:b/>
                <w:bCs/>
                <w:color w:val="1F497D"/>
                <w:sz w:val="17"/>
                <w:szCs w:val="17"/>
              </w:rPr>
            </w:pPr>
            <w:r w:rsidRPr="00CD2194">
              <w:rPr>
                <w:rFonts w:ascii="Verdana" w:hAnsi="Verdana" w:cs="Arial"/>
                <w:b/>
                <w:bCs/>
                <w:color w:val="1F497D"/>
                <w:sz w:val="17"/>
                <w:szCs w:val="17"/>
              </w:rPr>
              <w:t>OPTIMA</w:t>
            </w:r>
            <w:r w:rsidR="00011DEC">
              <w:rPr>
                <w:rFonts w:ascii="Verdana" w:hAnsi="Verdana" w:cs="Arial"/>
                <w:b/>
                <w:bCs/>
                <w:color w:val="1F497D"/>
                <w:sz w:val="17"/>
                <w:szCs w:val="17"/>
              </w:rPr>
              <w:t>/</w:t>
            </w:r>
            <w:r w:rsidR="00011DEC" w:rsidRPr="00CD2194">
              <w:rPr>
                <w:rFonts w:ascii="Verdana" w:hAnsi="Verdana" w:cs="Arial"/>
                <w:b/>
                <w:bCs/>
                <w:color w:val="1F497D"/>
                <w:sz w:val="17"/>
                <w:szCs w:val="17"/>
              </w:rPr>
              <w:t xml:space="preserve"> OPTIMA</w:t>
            </w:r>
            <w:r w:rsidR="00011DEC">
              <w:rPr>
                <w:rFonts w:ascii="Verdana" w:hAnsi="Verdana" w:cs="Arial"/>
                <w:b/>
                <w:bCs/>
                <w:color w:val="1F497D"/>
                <w:sz w:val="17"/>
                <w:szCs w:val="17"/>
              </w:rPr>
              <w:t xml:space="preserve"> в поездке*</w:t>
            </w:r>
          </w:p>
        </w:tc>
      </w:tr>
      <w:tr w:rsidR="00E97FE1" w:rsidRPr="0087649A" w:rsidTr="0085742B">
        <w:trPr>
          <w:trHeight w:val="300"/>
        </w:trPr>
        <w:tc>
          <w:tcPr>
            <w:tcW w:w="69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E97FE1" w:rsidRPr="00CD2194" w:rsidRDefault="00E97FE1" w:rsidP="0085742B">
            <w:pPr>
              <w:jc w:val="right"/>
              <w:rPr>
                <w:rFonts w:ascii="Verdana" w:hAnsi="Verdana" w:cs="Arial"/>
                <w:b/>
                <w:bCs/>
                <w:color w:val="1F497D"/>
                <w:sz w:val="17"/>
                <w:szCs w:val="17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7FE1" w:rsidRPr="00CD2194" w:rsidRDefault="00E97FE1" w:rsidP="0085742B">
            <w:pPr>
              <w:jc w:val="center"/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  <w:r>
              <w:rPr>
                <w:rFonts w:ascii="Verdana" w:hAnsi="Verdana" w:cs="Arial"/>
                <w:bCs/>
                <w:color w:val="1F497D"/>
                <w:sz w:val="17"/>
                <w:szCs w:val="17"/>
                <w:lang w:val="en-US"/>
              </w:rPr>
              <w:t>40000/</w:t>
            </w:r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50000/100000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97FE1" w:rsidRPr="00CD2194" w:rsidRDefault="00E97FE1" w:rsidP="0085742B">
            <w:pPr>
              <w:jc w:val="center"/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50000</w:t>
            </w:r>
            <w:r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 xml:space="preserve"> </w:t>
            </w:r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/</w:t>
            </w:r>
            <w:r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 xml:space="preserve"> </w:t>
            </w:r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100000</w:t>
            </w:r>
          </w:p>
        </w:tc>
      </w:tr>
      <w:tr w:rsidR="00E97FE1" w:rsidRPr="0087649A" w:rsidTr="0085742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7FE1" w:rsidRPr="00CD2194" w:rsidRDefault="00E97FE1" w:rsidP="0085742B">
            <w:pPr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7FE1" w:rsidRPr="00CD2194" w:rsidRDefault="00E97FE1" w:rsidP="0085742B">
            <w:pPr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Амбулаторн</w:t>
            </w:r>
            <w:r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ое</w:t>
            </w:r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 xml:space="preserve"> и стационарн</w:t>
            </w:r>
            <w:r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ое</w:t>
            </w:r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 xml:space="preserve"> </w:t>
            </w:r>
            <w:r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лечение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7FE1" w:rsidRPr="00CD2194" w:rsidRDefault="00E97FE1" w:rsidP="0085742B">
            <w:pPr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  <w:r>
              <w:rPr>
                <w:rFonts w:ascii="Verdana" w:hAnsi="Verdana" w:cs="Arial"/>
                <w:bCs/>
                <w:color w:val="1F497D"/>
                <w:sz w:val="17"/>
                <w:szCs w:val="17"/>
                <w:lang w:val="en-US"/>
              </w:rPr>
              <w:t xml:space="preserve">      40000/</w:t>
            </w:r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50000/100000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97FE1" w:rsidRPr="00CD2194" w:rsidRDefault="00E97FE1" w:rsidP="0085742B">
            <w:pPr>
              <w:jc w:val="center"/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  <w:r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50000/100</w:t>
            </w:r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000</w:t>
            </w:r>
          </w:p>
        </w:tc>
      </w:tr>
      <w:tr w:rsidR="00E97FE1" w:rsidRPr="0087649A" w:rsidTr="0085742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7FE1" w:rsidRPr="00CD2194" w:rsidRDefault="00E97FE1" w:rsidP="0085742B">
            <w:pPr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7FE1" w:rsidRPr="00CD2194" w:rsidRDefault="00E97FE1" w:rsidP="0085742B">
            <w:pPr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 xml:space="preserve">Медицинские расходы при обострении хронических заболеваний и аллергии (в </w:t>
            </w:r>
            <w:proofErr w:type="spellStart"/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т.ч</w:t>
            </w:r>
            <w:proofErr w:type="spellEnd"/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. солнечных ожогов)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7FE1" w:rsidRPr="00CD2194" w:rsidRDefault="00E97FE1" w:rsidP="0085742B">
            <w:pPr>
              <w:jc w:val="center"/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97FE1" w:rsidRPr="00CD2194" w:rsidRDefault="00E97FE1" w:rsidP="0085742B">
            <w:pPr>
              <w:jc w:val="center"/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</w:p>
        </w:tc>
      </w:tr>
      <w:tr w:rsidR="00E97FE1" w:rsidRPr="0087649A" w:rsidTr="0085742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7FE1" w:rsidRPr="00CD2194" w:rsidRDefault="00E97FE1" w:rsidP="0085742B">
            <w:pPr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7FE1" w:rsidRPr="00CD2194" w:rsidRDefault="00E97FE1" w:rsidP="0085742B">
            <w:pPr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Медицинская транспортировка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7FE1" w:rsidRPr="00CD2194" w:rsidRDefault="00E97FE1" w:rsidP="0085742B">
            <w:pPr>
              <w:jc w:val="center"/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97FE1" w:rsidRPr="00CD2194" w:rsidRDefault="00E97FE1" w:rsidP="0085742B">
            <w:pPr>
              <w:jc w:val="center"/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</w:p>
        </w:tc>
      </w:tr>
      <w:tr w:rsidR="00E97FE1" w:rsidRPr="0087649A" w:rsidTr="0085742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7FE1" w:rsidRPr="00CD2194" w:rsidRDefault="00E97FE1" w:rsidP="0085742B">
            <w:pPr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7FE1" w:rsidRPr="00CD2194" w:rsidRDefault="00E97FE1" w:rsidP="0085742B">
            <w:pPr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Возвращение Застрахованного и его сопровождающего в поездке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7FE1" w:rsidRPr="00CD2194" w:rsidRDefault="00E97FE1" w:rsidP="0085742B">
            <w:pPr>
              <w:jc w:val="center"/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97FE1" w:rsidRPr="00CD2194" w:rsidRDefault="00E97FE1" w:rsidP="0085742B">
            <w:pPr>
              <w:jc w:val="center"/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</w:p>
        </w:tc>
      </w:tr>
      <w:tr w:rsidR="00E97FE1" w:rsidRPr="0087649A" w:rsidTr="0085742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7FE1" w:rsidRPr="00CD2194" w:rsidRDefault="00E97FE1" w:rsidP="0085742B">
            <w:pPr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7FE1" w:rsidRPr="00CD2194" w:rsidRDefault="00E97FE1" w:rsidP="0085742B">
            <w:pPr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Возвращение домой несовершеннолетних детей Застрахованного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7FE1" w:rsidRPr="00CD2194" w:rsidRDefault="00E97FE1" w:rsidP="0085742B">
            <w:pPr>
              <w:jc w:val="center"/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97FE1" w:rsidRPr="00CD2194" w:rsidRDefault="00E97FE1" w:rsidP="0085742B">
            <w:pPr>
              <w:jc w:val="center"/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</w:p>
        </w:tc>
      </w:tr>
      <w:tr w:rsidR="00E97FE1" w:rsidRPr="0087649A" w:rsidTr="0085742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7FE1" w:rsidRPr="00CD2194" w:rsidRDefault="00E97FE1" w:rsidP="0085742B">
            <w:pPr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7FE1" w:rsidRPr="00CD2194" w:rsidRDefault="00E97FE1" w:rsidP="0085742B">
            <w:pPr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Помощь в результате терактов / стихийных бедствий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7FE1" w:rsidRPr="00CD2194" w:rsidRDefault="00E97FE1" w:rsidP="0085742B">
            <w:pPr>
              <w:jc w:val="center"/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97FE1" w:rsidRPr="00CD2194" w:rsidRDefault="00E97FE1" w:rsidP="0085742B">
            <w:pPr>
              <w:jc w:val="center"/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</w:p>
        </w:tc>
      </w:tr>
      <w:tr w:rsidR="00E97FE1" w:rsidRPr="0087649A" w:rsidTr="0085742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7FE1" w:rsidRPr="00CD2194" w:rsidRDefault="00E97FE1" w:rsidP="0085742B">
            <w:pPr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7FE1" w:rsidRPr="00CD2194" w:rsidRDefault="00E97FE1" w:rsidP="0085742B">
            <w:pPr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Репатриация в случае смерти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7FE1" w:rsidRPr="00CD2194" w:rsidRDefault="00E97FE1" w:rsidP="0085742B">
            <w:pPr>
              <w:jc w:val="center"/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97FE1" w:rsidRPr="00CD2194" w:rsidRDefault="00E97FE1" w:rsidP="0085742B">
            <w:pPr>
              <w:jc w:val="center"/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</w:p>
        </w:tc>
      </w:tr>
      <w:tr w:rsidR="00E97FE1" w:rsidRPr="0087649A" w:rsidTr="0085742B">
        <w:trPr>
          <w:trHeight w:val="3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7FE1" w:rsidRPr="00CD2194" w:rsidRDefault="00E97FE1" w:rsidP="0085742B">
            <w:pPr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7FE1" w:rsidRPr="00CD2194" w:rsidRDefault="00E97FE1" w:rsidP="0085742B">
            <w:pPr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Досрочное возвращение Застрахованного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7FE1" w:rsidRPr="00CD2194" w:rsidRDefault="00E97FE1" w:rsidP="0085742B">
            <w:pPr>
              <w:jc w:val="center"/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97FE1" w:rsidRPr="00CD2194" w:rsidRDefault="00E97FE1" w:rsidP="0085742B">
            <w:pPr>
              <w:jc w:val="center"/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</w:p>
        </w:tc>
      </w:tr>
      <w:tr w:rsidR="00E97FE1" w:rsidRPr="0087649A" w:rsidTr="0085742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7FE1" w:rsidRPr="003E3630" w:rsidRDefault="00E97FE1" w:rsidP="0085742B">
            <w:pPr>
              <w:rPr>
                <w:rFonts w:ascii="Verdana" w:hAnsi="Verdana" w:cs="Arial"/>
                <w:bCs/>
                <w:color w:val="1F497D"/>
                <w:sz w:val="17"/>
                <w:szCs w:val="17"/>
                <w:lang w:val="en-US"/>
              </w:rPr>
            </w:pPr>
            <w:r>
              <w:rPr>
                <w:rFonts w:ascii="Verdana" w:hAnsi="Verdana" w:cs="Arial"/>
                <w:bCs/>
                <w:color w:val="1F497D"/>
                <w:sz w:val="17"/>
                <w:szCs w:val="17"/>
                <w:lang w:val="en-US"/>
              </w:rPr>
              <w:t>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7FE1" w:rsidRPr="00CD2194" w:rsidRDefault="00E97FE1" w:rsidP="0085742B">
            <w:pPr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Поисково-спасательные мероприятия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7FE1" w:rsidRPr="00CD2194" w:rsidRDefault="00E97FE1" w:rsidP="0085742B">
            <w:pPr>
              <w:jc w:val="center"/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97FE1" w:rsidRPr="00CD2194" w:rsidRDefault="00E97FE1" w:rsidP="0085742B">
            <w:pPr>
              <w:jc w:val="center"/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</w:p>
        </w:tc>
      </w:tr>
      <w:tr w:rsidR="00E97FE1" w:rsidRPr="0087649A" w:rsidTr="0085742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7FE1" w:rsidRPr="003E3630" w:rsidRDefault="00E97FE1" w:rsidP="0085742B">
            <w:pPr>
              <w:rPr>
                <w:rFonts w:ascii="Verdana" w:hAnsi="Verdana" w:cs="Arial"/>
                <w:bCs/>
                <w:color w:val="1F497D"/>
                <w:sz w:val="17"/>
                <w:szCs w:val="17"/>
                <w:lang w:val="en-US"/>
              </w:rPr>
            </w:pPr>
            <w:r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1</w:t>
            </w:r>
            <w:r>
              <w:rPr>
                <w:rFonts w:ascii="Verdana" w:hAnsi="Verdana" w:cs="Arial"/>
                <w:bCs/>
                <w:color w:val="1F497D"/>
                <w:sz w:val="17"/>
                <w:szCs w:val="17"/>
                <w:lang w:val="en-US"/>
              </w:rPr>
              <w:t>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7FE1" w:rsidRPr="00CD2194" w:rsidRDefault="00E97FE1" w:rsidP="0085742B">
            <w:pPr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Оплата телефонных переговоров с Сервисным центром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7FE1" w:rsidRPr="00CD2194" w:rsidRDefault="00E97FE1" w:rsidP="0085742B">
            <w:pPr>
              <w:jc w:val="center"/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  <w:r>
              <w:rPr>
                <w:rFonts w:ascii="Verdana" w:hAnsi="Verdana" w:cs="Arial"/>
                <w:bCs/>
                <w:color w:val="1F497D"/>
                <w:sz w:val="17"/>
                <w:szCs w:val="17"/>
                <w:lang w:val="en-US"/>
              </w:rPr>
              <w:t>100/</w:t>
            </w:r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125/150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97FE1" w:rsidRPr="00CD2194" w:rsidRDefault="00E97FE1" w:rsidP="0085742B">
            <w:pPr>
              <w:jc w:val="center"/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125/150</w:t>
            </w:r>
          </w:p>
        </w:tc>
      </w:tr>
      <w:tr w:rsidR="00E97FE1" w:rsidRPr="0087649A" w:rsidTr="0085742B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7FE1" w:rsidRPr="003E3630" w:rsidRDefault="00E97FE1" w:rsidP="0085742B">
            <w:pPr>
              <w:rPr>
                <w:rFonts w:ascii="Verdana" w:hAnsi="Verdana" w:cs="Arial"/>
                <w:bCs/>
                <w:color w:val="1F497D"/>
                <w:sz w:val="17"/>
                <w:szCs w:val="17"/>
                <w:lang w:val="en-US"/>
              </w:rPr>
            </w:pPr>
            <w:r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1</w:t>
            </w:r>
            <w:r>
              <w:rPr>
                <w:rFonts w:ascii="Verdana" w:hAnsi="Verdana" w:cs="Arial"/>
                <w:bCs/>
                <w:color w:val="1F497D"/>
                <w:sz w:val="17"/>
                <w:szCs w:val="17"/>
                <w:lang w:val="en-US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7FE1" w:rsidRPr="00CD2194" w:rsidRDefault="00E97FE1" w:rsidP="0085742B">
            <w:pPr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 xml:space="preserve">Амбулаторные и стационарные расходы в результате внезапного  осложнения протекания беременности или несчастного случая, угрожающего жизни и здоровью Застрахованной </w:t>
            </w:r>
          </w:p>
          <w:p w:rsidR="00E97FE1" w:rsidRPr="00CD2194" w:rsidRDefault="00E97FE1" w:rsidP="0085742B">
            <w:pPr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7FE1" w:rsidRDefault="00E97FE1" w:rsidP="0085742B">
            <w:pPr>
              <w:shd w:val="clear" w:color="auto" w:fill="FFFFFF"/>
              <w:jc w:val="center"/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  <w:r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10 000</w:t>
            </w:r>
          </w:p>
          <w:p w:rsidR="00E97FE1" w:rsidRPr="00CD2194" w:rsidRDefault="00E97FE1" w:rsidP="0085742B">
            <w:pPr>
              <w:shd w:val="clear" w:color="auto" w:fill="FFFFFF"/>
              <w:jc w:val="center"/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  <w:r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 xml:space="preserve">До 24-й недели </w:t>
            </w:r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на весь срок</w:t>
            </w:r>
          </w:p>
          <w:p w:rsidR="00E97FE1" w:rsidRDefault="00E97FE1" w:rsidP="0085742B">
            <w:pPr>
              <w:shd w:val="clear" w:color="auto" w:fill="FFFFFF"/>
              <w:jc w:val="center"/>
              <w:rPr>
                <w:rFonts w:ascii="Verdana" w:hAnsi="Verdana" w:cs="Arial"/>
                <w:bCs/>
                <w:color w:val="1F497D"/>
                <w:sz w:val="17"/>
                <w:szCs w:val="17"/>
                <w:lang w:val="en-US"/>
              </w:rPr>
            </w:pPr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поездки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97FE1" w:rsidRDefault="00E97FE1" w:rsidP="0085742B">
            <w:pPr>
              <w:shd w:val="clear" w:color="auto" w:fill="FFFFFF"/>
              <w:jc w:val="center"/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50000/10</w:t>
            </w:r>
            <w:r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0</w:t>
            </w:r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000</w:t>
            </w:r>
          </w:p>
          <w:p w:rsidR="00E97FE1" w:rsidRPr="00CD2194" w:rsidRDefault="00E97FE1" w:rsidP="0085742B">
            <w:pPr>
              <w:shd w:val="clear" w:color="auto" w:fill="FFFFFF"/>
              <w:jc w:val="center"/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до 31 недели</w:t>
            </w:r>
            <w:r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 xml:space="preserve"> </w:t>
            </w:r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на весь срок</w:t>
            </w:r>
          </w:p>
          <w:p w:rsidR="00E97FE1" w:rsidRPr="00CD2194" w:rsidRDefault="00E97FE1" w:rsidP="0085742B">
            <w:pPr>
              <w:shd w:val="clear" w:color="auto" w:fill="FFFFFF"/>
              <w:jc w:val="center"/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поездки</w:t>
            </w:r>
          </w:p>
          <w:p w:rsidR="00E97FE1" w:rsidRPr="00CD2194" w:rsidRDefault="00E97FE1" w:rsidP="0085742B">
            <w:pPr>
              <w:shd w:val="clear" w:color="auto" w:fill="FFFFFF"/>
              <w:jc w:val="center"/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</w:p>
        </w:tc>
      </w:tr>
      <w:tr w:rsidR="00E97FE1" w:rsidRPr="0087649A" w:rsidTr="0085742B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7FE1" w:rsidRPr="00CD2194" w:rsidRDefault="00E97FE1" w:rsidP="0085742B">
            <w:pPr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7FE1" w:rsidRPr="00CD2194" w:rsidRDefault="00E97FE1" w:rsidP="0085742B">
            <w:pPr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Помощь при преждевременных родах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7FE1" w:rsidRPr="00CD2194" w:rsidRDefault="00E97FE1" w:rsidP="0085742B">
            <w:pPr>
              <w:jc w:val="center"/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НЕТ</w:t>
            </w:r>
          </w:p>
          <w:p w:rsidR="00E97FE1" w:rsidRDefault="00E97FE1" w:rsidP="0085742B">
            <w:pPr>
              <w:shd w:val="clear" w:color="auto" w:fill="FFFFFF"/>
              <w:jc w:val="center"/>
              <w:rPr>
                <w:rFonts w:ascii="Verdana" w:hAnsi="Verdana" w:cs="Arial"/>
                <w:bCs/>
                <w:color w:val="1F497D"/>
                <w:sz w:val="17"/>
                <w:szCs w:val="17"/>
                <w:lang w:val="en-US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97FE1" w:rsidRPr="00CD2194" w:rsidRDefault="00E97FE1" w:rsidP="0085742B">
            <w:pPr>
              <w:shd w:val="clear" w:color="auto" w:fill="FFFFFF"/>
              <w:jc w:val="center"/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</w:p>
        </w:tc>
      </w:tr>
      <w:tr w:rsidR="00E97FE1" w:rsidRPr="0087649A" w:rsidTr="0085742B">
        <w:trPr>
          <w:trHeight w:val="37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7FE1" w:rsidRPr="00CD2194" w:rsidRDefault="00E97FE1" w:rsidP="0085742B">
            <w:pPr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7FE1" w:rsidRPr="00CD2194" w:rsidRDefault="00E97FE1" w:rsidP="0085742B">
            <w:pPr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  <w:r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По</w:t>
            </w:r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мощь новорожденному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7FE1" w:rsidRPr="00CD2194" w:rsidRDefault="00E97FE1" w:rsidP="0085742B">
            <w:pPr>
              <w:shd w:val="clear" w:color="auto" w:fill="FFFFFF"/>
              <w:jc w:val="center"/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НЕТ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97FE1" w:rsidRPr="00CD2194" w:rsidRDefault="00E97FE1" w:rsidP="0085742B">
            <w:pPr>
              <w:shd w:val="clear" w:color="auto" w:fill="FFFFFF"/>
              <w:jc w:val="center"/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  <w:r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10</w:t>
            </w:r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000</w:t>
            </w:r>
          </w:p>
        </w:tc>
      </w:tr>
      <w:tr w:rsidR="00E97FE1" w:rsidRPr="0087649A" w:rsidTr="0085742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7FE1" w:rsidRPr="003E3630" w:rsidRDefault="00E97FE1" w:rsidP="0085742B">
            <w:pPr>
              <w:rPr>
                <w:rFonts w:ascii="Verdana" w:hAnsi="Verdana" w:cs="Arial"/>
                <w:bCs/>
                <w:color w:val="1F497D"/>
                <w:sz w:val="17"/>
                <w:szCs w:val="17"/>
                <w:lang w:val="en-US"/>
              </w:rPr>
            </w:pPr>
            <w:r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1</w:t>
            </w:r>
            <w:r>
              <w:rPr>
                <w:rFonts w:ascii="Verdana" w:hAnsi="Verdana" w:cs="Arial"/>
                <w:bCs/>
                <w:color w:val="1F497D"/>
                <w:sz w:val="17"/>
                <w:szCs w:val="17"/>
                <w:lang w:val="en-US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7FE1" w:rsidRPr="00CD2194" w:rsidRDefault="00E97FE1" w:rsidP="0085742B">
            <w:pPr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Расходы на экстренную стоматологическую помощь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7FE1" w:rsidRPr="00CD2194" w:rsidRDefault="00E97FE1" w:rsidP="0085742B">
            <w:pPr>
              <w:jc w:val="center"/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  <w:r>
              <w:rPr>
                <w:rFonts w:ascii="Verdana" w:hAnsi="Verdana" w:cs="Arial"/>
                <w:bCs/>
                <w:color w:val="1F497D"/>
                <w:sz w:val="17"/>
                <w:szCs w:val="17"/>
                <w:lang w:val="en-US"/>
              </w:rPr>
              <w:t>200/</w:t>
            </w:r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250/300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97FE1" w:rsidRPr="00CD2194" w:rsidRDefault="00E97FE1" w:rsidP="0085742B">
            <w:pPr>
              <w:jc w:val="center"/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  <w:r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250/300</w:t>
            </w:r>
          </w:p>
        </w:tc>
      </w:tr>
      <w:tr w:rsidR="00E97FE1" w:rsidRPr="0087649A" w:rsidTr="0085742B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7FE1" w:rsidRPr="003E3630" w:rsidRDefault="00E97FE1" w:rsidP="0085742B">
            <w:pPr>
              <w:rPr>
                <w:rFonts w:ascii="Verdana" w:hAnsi="Verdana" w:cs="Arial"/>
                <w:bCs/>
                <w:color w:val="1F497D"/>
                <w:sz w:val="17"/>
                <w:szCs w:val="17"/>
                <w:lang w:val="en-US"/>
              </w:rPr>
            </w:pPr>
            <w:r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1</w:t>
            </w:r>
            <w:r>
              <w:rPr>
                <w:rFonts w:ascii="Verdana" w:hAnsi="Verdana" w:cs="Arial"/>
                <w:bCs/>
                <w:color w:val="1F497D"/>
                <w:sz w:val="17"/>
                <w:szCs w:val="17"/>
                <w:lang w:val="en-US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7FE1" w:rsidRPr="00CD2194" w:rsidRDefault="00E97FE1" w:rsidP="0085742B">
            <w:pPr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 xml:space="preserve">Визит третьего лица в чрезвычайной ситуации с Застрахованным в случае его госпитализации 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97FE1" w:rsidRPr="00CD2194" w:rsidRDefault="00E97FE1" w:rsidP="0085742B">
            <w:pPr>
              <w:jc w:val="center"/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300 + а/билет</w:t>
            </w:r>
          </w:p>
        </w:tc>
      </w:tr>
      <w:tr w:rsidR="00E97FE1" w:rsidRPr="00853898" w:rsidTr="0085742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7FE1" w:rsidRPr="003E3630" w:rsidRDefault="00E97FE1" w:rsidP="0085742B">
            <w:pPr>
              <w:rPr>
                <w:rFonts w:ascii="Verdana" w:hAnsi="Verdana" w:cs="Arial"/>
                <w:bCs/>
                <w:color w:val="1F497D"/>
                <w:sz w:val="17"/>
                <w:szCs w:val="17"/>
                <w:lang w:val="en-US"/>
              </w:rPr>
            </w:pPr>
            <w:r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1</w:t>
            </w:r>
            <w:r>
              <w:rPr>
                <w:rFonts w:ascii="Verdana" w:hAnsi="Verdana" w:cs="Arial"/>
                <w:bCs/>
                <w:color w:val="1F497D"/>
                <w:sz w:val="17"/>
                <w:szCs w:val="17"/>
                <w:lang w:val="en-US"/>
              </w:rPr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7FE1" w:rsidRPr="00CD2194" w:rsidRDefault="00E97FE1" w:rsidP="0085742B">
            <w:pPr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Оплата расходов в случае утраты или хищения документов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7FE1" w:rsidRPr="00CD2194" w:rsidRDefault="00E97FE1" w:rsidP="0085742B">
            <w:pPr>
              <w:jc w:val="center"/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  <w:r>
              <w:rPr>
                <w:rFonts w:ascii="Verdana" w:hAnsi="Verdana" w:cs="Arial"/>
                <w:bCs/>
                <w:color w:val="1F497D"/>
                <w:sz w:val="17"/>
                <w:szCs w:val="17"/>
                <w:lang w:val="en-US"/>
              </w:rPr>
              <w:t>200/</w:t>
            </w:r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250/300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97FE1" w:rsidRPr="00CD2194" w:rsidRDefault="00E97FE1" w:rsidP="0085742B">
            <w:pPr>
              <w:jc w:val="center"/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250/300</w:t>
            </w:r>
          </w:p>
        </w:tc>
      </w:tr>
      <w:tr w:rsidR="00E97FE1" w:rsidRPr="00853898" w:rsidTr="0085742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7FE1" w:rsidRPr="003E3630" w:rsidRDefault="00E97FE1" w:rsidP="0085742B">
            <w:pPr>
              <w:rPr>
                <w:rFonts w:ascii="Verdana" w:hAnsi="Verdana" w:cs="Arial"/>
                <w:bCs/>
                <w:color w:val="1F497D"/>
                <w:sz w:val="17"/>
                <w:szCs w:val="17"/>
                <w:lang w:val="en-US"/>
              </w:rPr>
            </w:pPr>
            <w:r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1</w:t>
            </w:r>
            <w:r>
              <w:rPr>
                <w:rFonts w:ascii="Verdana" w:hAnsi="Verdana" w:cs="Arial"/>
                <w:bCs/>
                <w:color w:val="1F497D"/>
                <w:sz w:val="17"/>
                <w:szCs w:val="17"/>
                <w:lang w:val="en-US"/>
              </w:rPr>
              <w:t>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7FE1" w:rsidRPr="0081242A" w:rsidRDefault="00E97FE1" w:rsidP="0085742B">
            <w:pPr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Юридическая помощь (первая юридическая консультация  в сл</w:t>
            </w:r>
            <w:r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учае судебного разбирательства)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7FE1" w:rsidRPr="00CD2194" w:rsidRDefault="00E97FE1" w:rsidP="0085742B">
            <w:pPr>
              <w:jc w:val="center"/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  <w:r>
              <w:rPr>
                <w:rFonts w:ascii="Verdana" w:hAnsi="Verdana" w:cs="Arial"/>
                <w:bCs/>
                <w:color w:val="1F497D"/>
                <w:sz w:val="17"/>
                <w:szCs w:val="17"/>
                <w:lang w:val="en-US"/>
              </w:rPr>
              <w:t>2000/</w:t>
            </w:r>
            <w:r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2500/3</w:t>
            </w:r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97FE1" w:rsidRPr="00CD2194" w:rsidRDefault="00E97FE1" w:rsidP="0085742B">
            <w:pPr>
              <w:jc w:val="center"/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  <w:r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2500/3</w:t>
            </w:r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000</w:t>
            </w:r>
          </w:p>
        </w:tc>
      </w:tr>
      <w:tr w:rsidR="00E97FE1" w:rsidRPr="00853898" w:rsidTr="0085742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7FE1" w:rsidRPr="003E3630" w:rsidRDefault="00E97FE1" w:rsidP="0085742B">
            <w:pPr>
              <w:rPr>
                <w:rFonts w:ascii="Verdana" w:hAnsi="Verdana" w:cs="Arial"/>
                <w:bCs/>
                <w:color w:val="1F497D"/>
                <w:sz w:val="17"/>
                <w:szCs w:val="17"/>
                <w:lang w:val="en-US"/>
              </w:rPr>
            </w:pPr>
            <w:r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1</w:t>
            </w:r>
            <w:r>
              <w:rPr>
                <w:rFonts w:ascii="Verdana" w:hAnsi="Verdana" w:cs="Arial"/>
                <w:bCs/>
                <w:color w:val="1F497D"/>
                <w:sz w:val="17"/>
                <w:szCs w:val="17"/>
                <w:lang w:val="en-US"/>
              </w:rPr>
              <w:t>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7FE1" w:rsidRPr="00CD2194" w:rsidRDefault="00E97FE1" w:rsidP="0085742B">
            <w:pPr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Расходы  в связи с задержкой регулярного авиарейса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7FE1" w:rsidRPr="00CD2194" w:rsidRDefault="00E97FE1" w:rsidP="0085742B">
            <w:pPr>
              <w:jc w:val="center"/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  <w:r>
              <w:rPr>
                <w:rFonts w:ascii="Verdana" w:hAnsi="Verdana" w:cs="Arial"/>
                <w:bCs/>
                <w:color w:val="1F497D"/>
                <w:sz w:val="17"/>
                <w:szCs w:val="17"/>
                <w:lang w:val="en-US"/>
              </w:rPr>
              <w:t>50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97FE1" w:rsidRPr="0081242A" w:rsidRDefault="00E97FE1" w:rsidP="0085742B">
            <w:pPr>
              <w:jc w:val="center"/>
              <w:rPr>
                <w:rFonts w:ascii="Verdana" w:hAnsi="Verdana" w:cs="Arial"/>
                <w:bCs/>
                <w:color w:val="1F497D"/>
                <w:sz w:val="17"/>
                <w:szCs w:val="17"/>
                <w:lang w:val="en-US"/>
              </w:rPr>
            </w:pPr>
            <w:r>
              <w:rPr>
                <w:rFonts w:ascii="Verdana" w:hAnsi="Verdana" w:cs="Arial"/>
                <w:bCs/>
                <w:color w:val="1F497D"/>
                <w:sz w:val="17"/>
                <w:szCs w:val="17"/>
                <w:lang w:val="en-US"/>
              </w:rPr>
              <w:t>50</w:t>
            </w:r>
          </w:p>
        </w:tc>
      </w:tr>
      <w:tr w:rsidR="00E97FE1" w:rsidRPr="00853898" w:rsidTr="0085742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7FE1" w:rsidRPr="003E3630" w:rsidRDefault="00E97FE1" w:rsidP="0085742B">
            <w:pPr>
              <w:rPr>
                <w:rFonts w:ascii="Verdana" w:hAnsi="Verdana" w:cs="Arial"/>
                <w:bCs/>
                <w:color w:val="1F497D"/>
                <w:sz w:val="17"/>
                <w:szCs w:val="17"/>
                <w:lang w:val="en-US"/>
              </w:rPr>
            </w:pPr>
            <w:r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1</w:t>
            </w:r>
            <w:r>
              <w:rPr>
                <w:rFonts w:ascii="Verdana" w:hAnsi="Verdana" w:cs="Arial"/>
                <w:bCs/>
                <w:color w:val="1F497D"/>
                <w:sz w:val="17"/>
                <w:szCs w:val="17"/>
                <w:lang w:val="en-US"/>
              </w:rPr>
              <w:t>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7FE1" w:rsidRPr="00CD2194" w:rsidRDefault="00E97FE1" w:rsidP="0085742B">
            <w:pPr>
              <w:shd w:val="clear" w:color="auto" w:fill="FFFFFF"/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Расходы в связи поломкой или повреждение наземного транспортного средства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7FE1" w:rsidRPr="00CD2194" w:rsidRDefault="00E97FE1" w:rsidP="0085742B">
            <w:pPr>
              <w:jc w:val="center"/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  <w:r>
              <w:rPr>
                <w:rFonts w:ascii="Verdana" w:hAnsi="Verdana" w:cs="Arial"/>
                <w:bCs/>
                <w:color w:val="1F497D"/>
                <w:sz w:val="17"/>
                <w:szCs w:val="17"/>
                <w:lang w:val="en-US"/>
              </w:rPr>
              <w:t>1 000/</w:t>
            </w:r>
            <w:r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1500/2</w:t>
            </w:r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97FE1" w:rsidRPr="00CD2194" w:rsidRDefault="00E97FE1" w:rsidP="0085742B">
            <w:pPr>
              <w:jc w:val="center"/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  <w:r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1500/2</w:t>
            </w:r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000</w:t>
            </w:r>
          </w:p>
        </w:tc>
      </w:tr>
      <w:tr w:rsidR="00E97FE1" w:rsidRPr="00853898" w:rsidTr="0085742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7FE1" w:rsidRPr="003E3630" w:rsidRDefault="00E97FE1" w:rsidP="0085742B">
            <w:pPr>
              <w:rPr>
                <w:rFonts w:ascii="Verdana" w:hAnsi="Verdana" w:cs="Arial"/>
                <w:bCs/>
                <w:color w:val="1F497D"/>
                <w:sz w:val="17"/>
                <w:szCs w:val="17"/>
                <w:lang w:val="en-US"/>
              </w:rPr>
            </w:pPr>
            <w:r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1</w:t>
            </w:r>
            <w:r>
              <w:rPr>
                <w:rFonts w:ascii="Verdana" w:hAnsi="Verdana" w:cs="Arial"/>
                <w:bCs/>
                <w:color w:val="1F497D"/>
                <w:sz w:val="17"/>
                <w:szCs w:val="17"/>
                <w:lang w:val="en-US"/>
              </w:rPr>
              <w:t>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7FE1" w:rsidRPr="00CD2194" w:rsidRDefault="00E97FE1" w:rsidP="0085742B">
            <w:pPr>
              <w:shd w:val="clear" w:color="auto" w:fill="FFFFFF"/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  <w:r w:rsidRPr="00A463F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В случае выявления онкологии, кроме эвакуации и посмертной репатриации</w:t>
            </w:r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7FE1" w:rsidRPr="00CD2194" w:rsidRDefault="00E97FE1" w:rsidP="0085742B">
            <w:pPr>
              <w:jc w:val="center"/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 xml:space="preserve">   1 000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97FE1" w:rsidRPr="00CD2194" w:rsidRDefault="00E97FE1" w:rsidP="0085742B">
            <w:pPr>
              <w:jc w:val="center"/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  <w:r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5</w:t>
            </w:r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000</w:t>
            </w:r>
          </w:p>
        </w:tc>
      </w:tr>
      <w:tr w:rsidR="00E97FE1" w:rsidRPr="00853898" w:rsidTr="0085742B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7FE1" w:rsidRPr="003E3630" w:rsidRDefault="00E97FE1" w:rsidP="0085742B">
            <w:pPr>
              <w:rPr>
                <w:rFonts w:ascii="Verdana" w:hAnsi="Verdana" w:cs="Arial"/>
                <w:bCs/>
                <w:color w:val="1F497D"/>
                <w:sz w:val="17"/>
                <w:szCs w:val="17"/>
                <w:lang w:val="en-US"/>
              </w:rPr>
            </w:pPr>
            <w:r>
              <w:rPr>
                <w:rFonts w:ascii="Verdana" w:hAnsi="Verdana" w:cs="Arial"/>
                <w:bCs/>
                <w:color w:val="1F497D"/>
                <w:sz w:val="17"/>
                <w:szCs w:val="17"/>
                <w:lang w:val="en-US"/>
              </w:rPr>
              <w:t>19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7FE1" w:rsidRPr="00A463F4" w:rsidRDefault="00E97FE1" w:rsidP="0085742B">
            <w:pPr>
              <w:shd w:val="clear" w:color="auto" w:fill="FFFFFF"/>
              <w:spacing w:line="240" w:lineRule="exact"/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  <w:r w:rsidRPr="00A463F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При заболеваниях или травмах, полученных в результате алкогольного, наркотического или токсического опьянения (кроме расходов на посмертную репатриацию)</w:t>
            </w:r>
          </w:p>
          <w:p w:rsidR="00E97FE1" w:rsidRPr="00CD2194" w:rsidRDefault="00E97FE1" w:rsidP="0085742B">
            <w:pPr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7FE1" w:rsidRPr="00CD2194" w:rsidRDefault="00E97FE1" w:rsidP="0085742B">
            <w:pPr>
              <w:jc w:val="center"/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НЕТ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97FE1" w:rsidRPr="00CD2194" w:rsidRDefault="00E97FE1" w:rsidP="0085742B">
            <w:pPr>
              <w:jc w:val="center"/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  <w:r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5</w:t>
            </w:r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000</w:t>
            </w:r>
          </w:p>
        </w:tc>
      </w:tr>
      <w:tr w:rsidR="00E97FE1" w:rsidRPr="00853898" w:rsidTr="0085742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E97FE1" w:rsidRPr="003E3630" w:rsidRDefault="00E97FE1" w:rsidP="0085742B">
            <w:pPr>
              <w:spacing w:line="360" w:lineRule="auto"/>
              <w:jc w:val="center"/>
              <w:rPr>
                <w:rFonts w:ascii="Verdana" w:hAnsi="Verdana" w:cs="Arial"/>
                <w:bCs/>
                <w:color w:val="1F497D"/>
                <w:sz w:val="17"/>
                <w:szCs w:val="17"/>
                <w:lang w:val="en-US"/>
              </w:rPr>
            </w:pPr>
            <w:r>
              <w:rPr>
                <w:rFonts w:ascii="Verdana" w:hAnsi="Verdana" w:cs="Arial"/>
                <w:bCs/>
                <w:color w:val="1F497D"/>
                <w:sz w:val="17"/>
                <w:szCs w:val="17"/>
                <w:lang w:val="en-US"/>
              </w:rPr>
              <w:t>20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/>
            <w:vAlign w:val="center"/>
          </w:tcPr>
          <w:p w:rsidR="00E97FE1" w:rsidRPr="00CD2194" w:rsidRDefault="00E97FE1" w:rsidP="0085742B">
            <w:pPr>
              <w:spacing w:line="360" w:lineRule="auto"/>
              <w:rPr>
                <w:rFonts w:ascii="Verdana" w:hAnsi="Verdana" w:cs="Arial"/>
                <w:b/>
                <w:bCs/>
                <w:color w:val="1F497D"/>
                <w:sz w:val="17"/>
                <w:szCs w:val="17"/>
              </w:rPr>
            </w:pPr>
            <w:r w:rsidRPr="00CD2194">
              <w:rPr>
                <w:rFonts w:ascii="Verdana" w:hAnsi="Verdana" w:cs="Arial"/>
                <w:b/>
                <w:bCs/>
                <w:color w:val="1F497D"/>
                <w:sz w:val="17"/>
                <w:szCs w:val="17"/>
              </w:rPr>
              <w:t>Несчастный случай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7FE1" w:rsidRPr="00CD2194" w:rsidRDefault="00E97FE1" w:rsidP="0085742B">
            <w:pPr>
              <w:jc w:val="center"/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НЕТ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FE1" w:rsidRPr="00CD2194" w:rsidRDefault="00E97FE1" w:rsidP="0085742B">
            <w:pPr>
              <w:jc w:val="center"/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  <w:r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1</w:t>
            </w:r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000/1500</w:t>
            </w:r>
          </w:p>
          <w:p w:rsidR="00E97FE1" w:rsidRPr="00CD2194" w:rsidRDefault="00E97FE1" w:rsidP="0085742B">
            <w:pPr>
              <w:jc w:val="center"/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</w:p>
        </w:tc>
      </w:tr>
      <w:tr w:rsidR="00E97FE1" w:rsidRPr="00853898" w:rsidTr="0085742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E97FE1" w:rsidRPr="003E3630" w:rsidRDefault="00E97FE1" w:rsidP="0085742B">
            <w:pPr>
              <w:spacing w:line="360" w:lineRule="auto"/>
              <w:jc w:val="center"/>
              <w:rPr>
                <w:rFonts w:ascii="Verdana" w:hAnsi="Verdana" w:cs="Arial"/>
                <w:bCs/>
                <w:color w:val="1F497D"/>
                <w:sz w:val="17"/>
                <w:szCs w:val="17"/>
                <w:lang w:val="en-US"/>
              </w:rPr>
            </w:pPr>
            <w:r>
              <w:rPr>
                <w:rFonts w:ascii="Verdana" w:hAnsi="Verdana" w:cs="Arial"/>
                <w:bCs/>
                <w:color w:val="1F497D"/>
                <w:sz w:val="17"/>
                <w:szCs w:val="17"/>
                <w:lang w:val="en-US"/>
              </w:rPr>
              <w:t>21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/>
            <w:vAlign w:val="center"/>
          </w:tcPr>
          <w:p w:rsidR="00E97FE1" w:rsidRPr="00CD2194" w:rsidRDefault="00E97FE1" w:rsidP="0085742B">
            <w:pPr>
              <w:spacing w:line="360" w:lineRule="auto"/>
              <w:rPr>
                <w:rFonts w:ascii="Verdana" w:hAnsi="Verdana" w:cs="Arial"/>
                <w:b/>
                <w:bCs/>
                <w:color w:val="1F497D"/>
                <w:sz w:val="17"/>
                <w:szCs w:val="17"/>
              </w:rPr>
            </w:pPr>
            <w:r w:rsidRPr="00CD2194">
              <w:rPr>
                <w:rFonts w:ascii="Verdana" w:hAnsi="Verdana" w:cs="Arial"/>
                <w:b/>
                <w:bCs/>
                <w:color w:val="1F497D"/>
                <w:sz w:val="17"/>
                <w:szCs w:val="17"/>
              </w:rPr>
              <w:t>Гражданская ответственность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7FE1" w:rsidRPr="00CD2194" w:rsidRDefault="00E97FE1" w:rsidP="0085742B">
            <w:pPr>
              <w:jc w:val="center"/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НЕТ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FE1" w:rsidRPr="00CD2194" w:rsidRDefault="00E97FE1" w:rsidP="0085742B">
            <w:pPr>
              <w:ind w:left="-125"/>
              <w:jc w:val="center"/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  <w:r>
              <w:rPr>
                <w:rFonts w:ascii="Verdana" w:hAnsi="Verdana" w:cs="Arial"/>
                <w:bCs/>
                <w:color w:val="1F497D"/>
                <w:sz w:val="17"/>
                <w:szCs w:val="17"/>
                <w:lang w:val="en-US"/>
              </w:rPr>
              <w:t>20</w:t>
            </w:r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000</w:t>
            </w:r>
          </w:p>
          <w:p w:rsidR="00E97FE1" w:rsidRPr="00CD2194" w:rsidRDefault="00E97FE1" w:rsidP="0085742B">
            <w:pPr>
              <w:jc w:val="center"/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</w:p>
        </w:tc>
      </w:tr>
      <w:tr w:rsidR="00E97FE1" w:rsidRPr="00853898" w:rsidTr="0085742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E97FE1" w:rsidRPr="003E3630" w:rsidRDefault="00E97FE1" w:rsidP="0085742B">
            <w:pPr>
              <w:spacing w:line="360" w:lineRule="auto"/>
              <w:jc w:val="center"/>
              <w:rPr>
                <w:rFonts w:ascii="Verdana" w:hAnsi="Verdana" w:cs="Arial"/>
                <w:bCs/>
                <w:color w:val="1F497D"/>
                <w:sz w:val="17"/>
                <w:szCs w:val="17"/>
                <w:lang w:val="en-US"/>
              </w:rPr>
            </w:pPr>
            <w:r>
              <w:rPr>
                <w:rFonts w:ascii="Verdana" w:hAnsi="Verdana" w:cs="Arial"/>
                <w:bCs/>
                <w:color w:val="1F497D"/>
                <w:sz w:val="17"/>
                <w:szCs w:val="17"/>
                <w:lang w:val="en-US"/>
              </w:rPr>
              <w:t>22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97FE1" w:rsidRPr="00CD2194" w:rsidRDefault="00E97FE1" w:rsidP="0085742B">
            <w:pPr>
              <w:spacing w:line="360" w:lineRule="auto"/>
              <w:rPr>
                <w:rFonts w:ascii="Verdana" w:hAnsi="Verdana" w:cs="Arial"/>
                <w:b/>
                <w:bCs/>
                <w:color w:val="1F497D"/>
                <w:sz w:val="17"/>
                <w:szCs w:val="17"/>
              </w:rPr>
            </w:pPr>
            <w:r w:rsidRPr="00CD2194">
              <w:rPr>
                <w:rFonts w:ascii="Verdana" w:hAnsi="Verdana" w:cs="Arial"/>
                <w:b/>
                <w:bCs/>
                <w:color w:val="1F497D"/>
                <w:sz w:val="17"/>
                <w:szCs w:val="17"/>
              </w:rPr>
              <w:t>Страхование багажа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7FE1" w:rsidRPr="00CD2194" w:rsidRDefault="00E97FE1" w:rsidP="0085742B">
            <w:pPr>
              <w:jc w:val="center"/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НЕТ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FE1" w:rsidRPr="00CD2194" w:rsidRDefault="00E97FE1" w:rsidP="0085742B">
            <w:pPr>
              <w:jc w:val="center"/>
              <w:rPr>
                <w:rFonts w:ascii="Verdana" w:hAnsi="Verdana" w:cs="Arial"/>
                <w:bCs/>
                <w:color w:val="1F497D"/>
                <w:sz w:val="17"/>
                <w:szCs w:val="17"/>
              </w:rPr>
            </w:pPr>
            <w:r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2000/ 2</w:t>
            </w:r>
            <w:r w:rsidRPr="00CD2194">
              <w:rPr>
                <w:rFonts w:ascii="Verdana" w:hAnsi="Verdana" w:cs="Arial"/>
                <w:bCs/>
                <w:color w:val="1F497D"/>
                <w:sz w:val="17"/>
                <w:szCs w:val="17"/>
              </w:rPr>
              <w:t>500</w:t>
            </w:r>
          </w:p>
        </w:tc>
      </w:tr>
    </w:tbl>
    <w:p w:rsidR="00E17B84" w:rsidRDefault="00011DEC">
      <w:pPr>
        <w:spacing w:after="200" w:line="276" w:lineRule="auto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 xml:space="preserve">* Программа </w:t>
      </w:r>
      <w:r w:rsidRPr="00CD2194">
        <w:rPr>
          <w:rFonts w:ascii="Verdana" w:hAnsi="Verdana" w:cs="Arial"/>
          <w:b/>
          <w:bCs/>
          <w:color w:val="1F497D"/>
          <w:sz w:val="17"/>
          <w:szCs w:val="17"/>
        </w:rPr>
        <w:t>OPTIMA</w:t>
      </w:r>
      <w:r>
        <w:rPr>
          <w:rFonts w:ascii="Verdana" w:hAnsi="Verdana" w:cs="Arial"/>
          <w:b/>
          <w:bCs/>
          <w:color w:val="1F497D"/>
          <w:sz w:val="17"/>
          <w:szCs w:val="17"/>
        </w:rPr>
        <w:t xml:space="preserve"> в поездке </w:t>
      </w:r>
      <w:r w:rsidRPr="00011DEC">
        <w:rPr>
          <w:rFonts w:ascii="Verdana" w:hAnsi="Verdana"/>
          <w:b/>
          <w:color w:val="000000" w:themeColor="text1"/>
          <w:sz w:val="20"/>
          <w:szCs w:val="20"/>
        </w:rPr>
        <w:t>реализуется со страховой суммой 100 000 у.е.</w:t>
      </w:r>
    </w:p>
    <w:p w:rsidR="00CF5571" w:rsidRPr="00011DEC" w:rsidRDefault="00CF5571" w:rsidP="005F1D64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:rsidR="00CF5571" w:rsidRPr="00011DEC" w:rsidRDefault="00CF5571" w:rsidP="005F1D64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:rsidR="00CF5571" w:rsidRPr="00011DEC" w:rsidRDefault="00CF5571" w:rsidP="005F1D64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:rsidR="00595A6B" w:rsidRPr="006B4F50" w:rsidRDefault="00595A6B" w:rsidP="00E0054D">
      <w:pPr>
        <w:jc w:val="center"/>
        <w:rPr>
          <w:rFonts w:ascii="Verdana" w:eastAsia="Times New Roman" w:hAnsi="Verdana"/>
          <w:b/>
          <w:color w:val="000000" w:themeColor="text1"/>
          <w:sz w:val="22"/>
          <w:szCs w:val="22"/>
        </w:rPr>
      </w:pPr>
      <w:r w:rsidRPr="006B4F50">
        <w:rPr>
          <w:rFonts w:ascii="Verdana" w:eastAsia="Times New Roman" w:hAnsi="Verdana"/>
          <w:b/>
          <w:color w:val="000000" w:themeColor="text1"/>
          <w:sz w:val="22"/>
          <w:szCs w:val="22"/>
        </w:rPr>
        <w:t>Программ</w:t>
      </w:r>
      <w:r>
        <w:rPr>
          <w:rFonts w:ascii="Verdana" w:eastAsia="Times New Roman" w:hAnsi="Verdana"/>
          <w:b/>
          <w:color w:val="000000" w:themeColor="text1"/>
          <w:sz w:val="22"/>
          <w:szCs w:val="22"/>
        </w:rPr>
        <w:t>а</w:t>
      </w:r>
      <w:r w:rsidRPr="006B4F50">
        <w:rPr>
          <w:rFonts w:ascii="Verdana" w:eastAsia="Times New Roman" w:hAnsi="Verdana"/>
          <w:b/>
          <w:color w:val="000000" w:themeColor="text1"/>
          <w:sz w:val="22"/>
          <w:szCs w:val="22"/>
        </w:rPr>
        <w:t xml:space="preserve"> «</w:t>
      </w:r>
      <w:r w:rsidR="00155BBA">
        <w:rPr>
          <w:rFonts w:ascii="Verdana" w:eastAsia="Times New Roman" w:hAnsi="Verdana"/>
          <w:b/>
          <w:color w:val="000000" w:themeColor="text1"/>
          <w:sz w:val="22"/>
          <w:szCs w:val="22"/>
        </w:rPr>
        <w:t>OPTIMA-</w:t>
      </w:r>
      <w:r w:rsidRPr="006B4F50">
        <w:rPr>
          <w:rFonts w:ascii="Verdana" w:eastAsia="Times New Roman" w:hAnsi="Verdana"/>
          <w:b/>
          <w:color w:val="000000" w:themeColor="text1"/>
          <w:sz w:val="22"/>
          <w:szCs w:val="22"/>
        </w:rPr>
        <w:t>Годовой»</w:t>
      </w:r>
      <w:r w:rsidR="00E0054D">
        <w:rPr>
          <w:rFonts w:ascii="Verdana" w:eastAsia="Times New Roman" w:hAnsi="Verdana"/>
          <w:b/>
          <w:color w:val="000000" w:themeColor="text1"/>
          <w:sz w:val="22"/>
          <w:szCs w:val="22"/>
        </w:rPr>
        <w:t xml:space="preserve"> </w:t>
      </w:r>
      <w:r w:rsidRPr="006B4F50">
        <w:rPr>
          <w:rFonts w:ascii="Verdana" w:eastAsia="Times New Roman" w:hAnsi="Verdana"/>
          <w:b/>
          <w:color w:val="000000" w:themeColor="text1"/>
          <w:sz w:val="22"/>
          <w:szCs w:val="22"/>
        </w:rPr>
        <w:t>для многократных поездок.</w:t>
      </w:r>
    </w:p>
    <w:p w:rsidR="00595A6B" w:rsidRPr="006B4F50" w:rsidRDefault="00595A6B" w:rsidP="00595A6B">
      <w:pPr>
        <w:jc w:val="both"/>
        <w:rPr>
          <w:rFonts w:ascii="Verdana" w:eastAsia="Times New Roman" w:hAnsi="Verdana"/>
          <w:b/>
          <w:color w:val="000000" w:themeColor="text1"/>
          <w:sz w:val="22"/>
          <w:szCs w:val="22"/>
        </w:rPr>
      </w:pPr>
    </w:p>
    <w:p w:rsidR="00595A6B" w:rsidRPr="006B4F50" w:rsidRDefault="00595A6B" w:rsidP="00B452DA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Данная программа</w:t>
      </w:r>
      <w:r w:rsidRPr="006B4F50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Pr="006B4F50">
        <w:rPr>
          <w:rFonts w:ascii="Verdana" w:hAnsi="Verdana"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>подойдет</w:t>
      </w:r>
      <w:r w:rsidRPr="006B4F50">
        <w:rPr>
          <w:rFonts w:ascii="Verdana" w:hAnsi="Verdana"/>
          <w:color w:val="000000" w:themeColor="text1"/>
          <w:sz w:val="20"/>
          <w:szCs w:val="20"/>
        </w:rPr>
        <w:t xml:space="preserve"> для туристов,  которые несколько раз в год совершают поездки за пределы РФ. </w:t>
      </w:r>
      <w:r>
        <w:rPr>
          <w:rFonts w:ascii="Verdana" w:hAnsi="Verdana"/>
          <w:color w:val="000000" w:themeColor="text1"/>
          <w:sz w:val="20"/>
          <w:szCs w:val="20"/>
        </w:rPr>
        <w:t>Программа</w:t>
      </w:r>
      <w:r w:rsidRPr="006B4F50">
        <w:rPr>
          <w:rFonts w:ascii="Verdana" w:hAnsi="Verdana"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>включае</w:t>
      </w:r>
      <w:r w:rsidRPr="006B4F50">
        <w:rPr>
          <w:rFonts w:ascii="Verdana" w:hAnsi="Verdana"/>
          <w:color w:val="000000" w:themeColor="text1"/>
          <w:sz w:val="20"/>
          <w:szCs w:val="20"/>
        </w:rPr>
        <w:t xml:space="preserve">т в себя  организацию и оплату услуг по программе страхового пакета OPTIMA. </w:t>
      </w:r>
    </w:p>
    <w:p w:rsidR="00595A6B" w:rsidRPr="006B4F50" w:rsidRDefault="00595A6B" w:rsidP="00595A6B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37"/>
        <w:gridCol w:w="1961"/>
        <w:gridCol w:w="1489"/>
        <w:gridCol w:w="2503"/>
        <w:gridCol w:w="1573"/>
      </w:tblGrid>
      <w:tr w:rsidR="00595A6B" w:rsidRPr="006B4F50" w:rsidTr="00150B69">
        <w:tc>
          <w:tcPr>
            <w:tcW w:w="1937" w:type="dxa"/>
          </w:tcPr>
          <w:p w:rsidR="00595A6B" w:rsidRPr="006B4F50" w:rsidRDefault="00595A6B" w:rsidP="00150B69">
            <w:pPr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6B4F50">
              <w:rPr>
                <w:rFonts w:ascii="Verdana" w:hAnsi="Verdana"/>
                <w:color w:val="000000" w:themeColor="text1"/>
                <w:sz w:val="16"/>
                <w:szCs w:val="16"/>
              </w:rPr>
              <w:t>Название программы</w:t>
            </w:r>
          </w:p>
        </w:tc>
        <w:tc>
          <w:tcPr>
            <w:tcW w:w="1961" w:type="dxa"/>
          </w:tcPr>
          <w:p w:rsidR="00595A6B" w:rsidRPr="006B4F50" w:rsidRDefault="00595A6B" w:rsidP="00150B69">
            <w:pPr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6B4F50">
              <w:rPr>
                <w:rFonts w:ascii="Verdana" w:hAnsi="Verdana"/>
                <w:color w:val="000000" w:themeColor="text1"/>
                <w:sz w:val="16"/>
                <w:szCs w:val="16"/>
              </w:rPr>
              <w:t>Страна, в которой действует полис</w:t>
            </w:r>
          </w:p>
        </w:tc>
        <w:tc>
          <w:tcPr>
            <w:tcW w:w="1489" w:type="dxa"/>
          </w:tcPr>
          <w:p w:rsidR="00595A6B" w:rsidRPr="006B4F50" w:rsidRDefault="00595A6B" w:rsidP="00150B69">
            <w:pPr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6B4F50">
              <w:rPr>
                <w:rFonts w:ascii="Verdana" w:hAnsi="Verdana"/>
                <w:color w:val="000000" w:themeColor="text1"/>
                <w:sz w:val="16"/>
                <w:szCs w:val="16"/>
              </w:rPr>
              <w:t>Период страхования</w:t>
            </w:r>
          </w:p>
        </w:tc>
        <w:tc>
          <w:tcPr>
            <w:tcW w:w="2503" w:type="dxa"/>
          </w:tcPr>
          <w:p w:rsidR="00595A6B" w:rsidRPr="006B4F50" w:rsidRDefault="00595A6B" w:rsidP="00150B69">
            <w:pPr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6B4F50">
              <w:rPr>
                <w:rFonts w:ascii="Verdana" w:hAnsi="Verdana"/>
                <w:color w:val="000000" w:themeColor="text1"/>
                <w:sz w:val="16"/>
                <w:szCs w:val="16"/>
              </w:rPr>
              <w:t>Максимальное количество дней в каждой поездке</w:t>
            </w:r>
          </w:p>
        </w:tc>
        <w:tc>
          <w:tcPr>
            <w:tcW w:w="1573" w:type="dxa"/>
          </w:tcPr>
          <w:p w:rsidR="00595A6B" w:rsidRPr="006B4F50" w:rsidRDefault="00595A6B" w:rsidP="00150B69">
            <w:pPr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6B4F50">
              <w:rPr>
                <w:rFonts w:ascii="Verdana" w:hAnsi="Verdana"/>
                <w:color w:val="000000" w:themeColor="text1"/>
                <w:sz w:val="16"/>
                <w:szCs w:val="16"/>
              </w:rPr>
              <w:t>Страховая сумма</w:t>
            </w:r>
          </w:p>
        </w:tc>
      </w:tr>
      <w:tr w:rsidR="00595A6B" w:rsidRPr="006B4F50" w:rsidTr="00150B69">
        <w:trPr>
          <w:trHeight w:val="679"/>
        </w:trPr>
        <w:tc>
          <w:tcPr>
            <w:tcW w:w="1937" w:type="dxa"/>
          </w:tcPr>
          <w:p w:rsidR="00595A6B" w:rsidRPr="006B4F50" w:rsidRDefault="00595A6B" w:rsidP="00150B69">
            <w:pPr>
              <w:jc w:val="both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  <w:p w:rsidR="00595A6B" w:rsidRPr="006B4F50" w:rsidRDefault="00595A6B" w:rsidP="00150B69">
            <w:pPr>
              <w:jc w:val="both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6B4F50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OPTIMA- Годовой</w:t>
            </w:r>
          </w:p>
          <w:p w:rsidR="00595A6B" w:rsidRPr="006B4F50" w:rsidRDefault="00595A6B" w:rsidP="00150B69">
            <w:pPr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961" w:type="dxa"/>
          </w:tcPr>
          <w:p w:rsidR="00595A6B" w:rsidRPr="006B4F50" w:rsidRDefault="00595A6B" w:rsidP="00150B69">
            <w:pPr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  <w:p w:rsidR="00595A6B" w:rsidRPr="006B4F50" w:rsidRDefault="00595A6B" w:rsidP="00150B69">
            <w:pPr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6B4F50">
              <w:rPr>
                <w:rFonts w:ascii="Verdana" w:hAnsi="Verdana"/>
                <w:color w:val="000000" w:themeColor="text1"/>
                <w:sz w:val="16"/>
                <w:szCs w:val="16"/>
              </w:rPr>
              <w:t>Все страны мира</w:t>
            </w:r>
          </w:p>
        </w:tc>
        <w:tc>
          <w:tcPr>
            <w:tcW w:w="1489" w:type="dxa"/>
          </w:tcPr>
          <w:p w:rsidR="00595A6B" w:rsidRPr="006B4F50" w:rsidRDefault="00595A6B" w:rsidP="00150B69">
            <w:pPr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  <w:p w:rsidR="00595A6B" w:rsidRPr="006B4F50" w:rsidRDefault="00595A6B" w:rsidP="00150B69">
            <w:pPr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6B4F50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Год </w:t>
            </w:r>
          </w:p>
        </w:tc>
        <w:tc>
          <w:tcPr>
            <w:tcW w:w="2503" w:type="dxa"/>
          </w:tcPr>
          <w:p w:rsidR="00595A6B" w:rsidRPr="006B4F50" w:rsidRDefault="00595A6B" w:rsidP="00150B69">
            <w:pPr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  <w:p w:rsidR="00595A6B" w:rsidRPr="001628A2" w:rsidRDefault="00595A6B" w:rsidP="00150B69">
            <w:pPr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45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дней</w:t>
            </w:r>
          </w:p>
        </w:tc>
        <w:tc>
          <w:tcPr>
            <w:tcW w:w="1573" w:type="dxa"/>
          </w:tcPr>
          <w:p w:rsidR="00595A6B" w:rsidRPr="006B4F50" w:rsidRDefault="00595A6B" w:rsidP="00150B69">
            <w:pPr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  <w:p w:rsidR="00595A6B" w:rsidRPr="006B4F50" w:rsidRDefault="00595A6B" w:rsidP="00150B69">
            <w:pPr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10</w:t>
            </w:r>
            <w:r w:rsidRPr="006B4F50">
              <w:rPr>
                <w:rFonts w:ascii="Verdana" w:hAnsi="Verdana"/>
                <w:color w:val="000000" w:themeColor="text1"/>
                <w:sz w:val="16"/>
                <w:szCs w:val="16"/>
              </w:rPr>
              <w:t>0 000 у.е.</w:t>
            </w:r>
          </w:p>
          <w:p w:rsidR="00595A6B" w:rsidRPr="006B4F50" w:rsidRDefault="00595A6B" w:rsidP="00150B69">
            <w:pPr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  <w:p w:rsidR="00595A6B" w:rsidRPr="006B4F50" w:rsidRDefault="00595A6B" w:rsidP="00150B69">
            <w:pPr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</w:tbl>
    <w:p w:rsidR="00595A6B" w:rsidRPr="006B4F50" w:rsidRDefault="00595A6B" w:rsidP="00595A6B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6B4F50">
        <w:rPr>
          <w:rFonts w:ascii="Verdana" w:hAnsi="Verdana"/>
          <w:color w:val="000000" w:themeColor="text1"/>
          <w:sz w:val="20"/>
          <w:szCs w:val="20"/>
        </w:rPr>
        <w:t xml:space="preserve">Количество поездок в период действия полиса не ограничено, </w:t>
      </w:r>
      <w:r>
        <w:rPr>
          <w:rFonts w:ascii="Verdana" w:hAnsi="Verdana"/>
          <w:color w:val="000000" w:themeColor="text1"/>
          <w:sz w:val="20"/>
          <w:szCs w:val="20"/>
        </w:rPr>
        <w:t>однако</w:t>
      </w:r>
      <w:r w:rsidRPr="006B4F50">
        <w:rPr>
          <w:rFonts w:ascii="Verdana" w:hAnsi="Verdana"/>
          <w:color w:val="000000" w:themeColor="text1"/>
          <w:sz w:val="20"/>
          <w:szCs w:val="20"/>
        </w:rPr>
        <w:t xml:space="preserve"> каждая поездка не должна превышать  количество дней, указанных в полисе.</w:t>
      </w:r>
    </w:p>
    <w:p w:rsidR="00595A6B" w:rsidRPr="00595A6B" w:rsidRDefault="00595A6B" w:rsidP="005F1D64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:rsidR="00C83B42" w:rsidRDefault="00C83B42" w:rsidP="002A5549">
      <w:pPr>
        <w:jc w:val="center"/>
        <w:rPr>
          <w:rFonts w:ascii="Verdana" w:hAnsi="Verdana"/>
          <w:b/>
          <w:color w:val="000000" w:themeColor="text1"/>
          <w:sz w:val="22"/>
          <w:szCs w:val="20"/>
        </w:rPr>
      </w:pPr>
    </w:p>
    <w:p w:rsidR="00E97FE1" w:rsidRPr="00417E09" w:rsidRDefault="00C105C4" w:rsidP="002A5549">
      <w:pPr>
        <w:jc w:val="center"/>
        <w:rPr>
          <w:rFonts w:ascii="Verdana" w:hAnsi="Verdana"/>
          <w:b/>
          <w:color w:val="000000" w:themeColor="text1"/>
          <w:sz w:val="22"/>
          <w:szCs w:val="20"/>
        </w:rPr>
      </w:pPr>
      <w:r>
        <w:rPr>
          <w:rFonts w:ascii="Verdana" w:hAnsi="Verdana"/>
          <w:b/>
          <w:color w:val="000000" w:themeColor="text1"/>
          <w:sz w:val="22"/>
          <w:szCs w:val="20"/>
        </w:rPr>
        <w:t>Программы</w:t>
      </w:r>
      <w:r w:rsidR="006D524A" w:rsidRPr="00417E09">
        <w:rPr>
          <w:rFonts w:ascii="Verdana" w:hAnsi="Verdana"/>
          <w:b/>
          <w:color w:val="000000" w:themeColor="text1"/>
          <w:sz w:val="22"/>
          <w:szCs w:val="20"/>
        </w:rPr>
        <w:t xml:space="preserve"> «Экспресс Плюс»</w:t>
      </w:r>
      <w:r w:rsidR="00C83B42">
        <w:rPr>
          <w:rFonts w:ascii="Verdana" w:hAnsi="Verdana"/>
          <w:b/>
          <w:color w:val="000000" w:themeColor="text1"/>
          <w:sz w:val="22"/>
          <w:szCs w:val="20"/>
        </w:rPr>
        <w:t xml:space="preserve"> </w:t>
      </w:r>
      <w:r w:rsidR="00C83B42" w:rsidRPr="00961D82">
        <w:rPr>
          <w:rFonts w:ascii="Verdana" w:eastAsia="Times New Roman" w:hAnsi="Verdana"/>
          <w:b/>
          <w:color w:val="000000" w:themeColor="text1"/>
          <w:sz w:val="22"/>
          <w:szCs w:val="22"/>
        </w:rPr>
        <w:t>для краткосрочных поездок</w:t>
      </w:r>
      <w:r w:rsidR="00417E09">
        <w:rPr>
          <w:rFonts w:ascii="Verdana" w:hAnsi="Verdana"/>
          <w:b/>
          <w:color w:val="000000" w:themeColor="text1"/>
          <w:sz w:val="22"/>
          <w:szCs w:val="20"/>
        </w:rPr>
        <w:t>.</w:t>
      </w:r>
    </w:p>
    <w:p w:rsidR="002A5549" w:rsidRPr="002A5549" w:rsidRDefault="002A5549" w:rsidP="002A5549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:rsidR="00B01A83" w:rsidRDefault="00E97FE1" w:rsidP="005F1D64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Для поездок </w:t>
      </w:r>
      <w:r w:rsidRPr="00E24A36">
        <w:rPr>
          <w:rFonts w:ascii="Verdana" w:hAnsi="Verdana"/>
          <w:i/>
          <w:color w:val="000000" w:themeColor="text1"/>
          <w:sz w:val="20"/>
          <w:szCs w:val="20"/>
        </w:rPr>
        <w:t>только по России</w:t>
      </w:r>
      <w:r>
        <w:rPr>
          <w:rFonts w:ascii="Verdana" w:hAnsi="Verdana"/>
          <w:color w:val="000000" w:themeColor="text1"/>
          <w:sz w:val="20"/>
          <w:szCs w:val="20"/>
        </w:rPr>
        <w:t xml:space="preserve"> можно оформить программу страхования </w:t>
      </w:r>
      <w:r w:rsidR="00B01A83" w:rsidRPr="00961D82">
        <w:rPr>
          <w:rFonts w:ascii="Verdana" w:hAnsi="Verdana"/>
          <w:color w:val="000000" w:themeColor="text1"/>
          <w:sz w:val="20"/>
          <w:szCs w:val="20"/>
        </w:rPr>
        <w:t>«Экспресс Плюс»</w:t>
      </w:r>
      <w:r w:rsidR="00B01A83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B01A83" w:rsidRPr="00961D82">
        <w:rPr>
          <w:rFonts w:ascii="Verdana" w:hAnsi="Verdana"/>
          <w:color w:val="000000" w:themeColor="text1"/>
          <w:sz w:val="20"/>
          <w:szCs w:val="20"/>
        </w:rPr>
        <w:t xml:space="preserve">со страховой суммой </w:t>
      </w:r>
      <w:r w:rsidR="00170B9C" w:rsidRPr="00961D82">
        <w:rPr>
          <w:rFonts w:ascii="Verdana" w:hAnsi="Verdana"/>
          <w:color w:val="000000" w:themeColor="text1"/>
          <w:sz w:val="20"/>
          <w:szCs w:val="20"/>
        </w:rPr>
        <w:t xml:space="preserve">500 000 </w:t>
      </w:r>
      <w:r w:rsidR="00170B9C" w:rsidRPr="00961D82">
        <w:rPr>
          <w:rFonts w:ascii="Verdana" w:hAnsi="Verdana"/>
          <w:color w:val="000000" w:themeColor="text1"/>
          <w:sz w:val="20"/>
          <w:szCs w:val="20"/>
          <w:lang w:val="en-US"/>
        </w:rPr>
        <w:t>RUB</w:t>
      </w:r>
      <w:r w:rsidR="00170B9C" w:rsidRPr="00961D82">
        <w:rPr>
          <w:rFonts w:ascii="Verdana" w:hAnsi="Verdana"/>
          <w:color w:val="000000" w:themeColor="text1"/>
          <w:sz w:val="20"/>
          <w:szCs w:val="20"/>
        </w:rPr>
        <w:t xml:space="preserve"> на медицински</w:t>
      </w:r>
      <w:r w:rsidR="00170B9C">
        <w:rPr>
          <w:rFonts w:ascii="Verdana" w:hAnsi="Verdana"/>
          <w:color w:val="000000" w:themeColor="text1"/>
          <w:sz w:val="20"/>
          <w:szCs w:val="20"/>
        </w:rPr>
        <w:t>е и медико-транспортные расходы</w:t>
      </w:r>
      <w:r w:rsidR="00170B9C" w:rsidRPr="00170B9C">
        <w:rPr>
          <w:rFonts w:ascii="Verdana" w:hAnsi="Verdana"/>
          <w:color w:val="000000" w:themeColor="text1"/>
          <w:sz w:val="20"/>
          <w:szCs w:val="20"/>
        </w:rPr>
        <w:t xml:space="preserve"> +</w:t>
      </w:r>
      <w:r w:rsidR="00170B9C" w:rsidRPr="00961D8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E24A36" w:rsidRPr="00961D82">
        <w:rPr>
          <w:rFonts w:ascii="Verdana" w:hAnsi="Verdana"/>
          <w:color w:val="000000" w:themeColor="text1"/>
          <w:sz w:val="20"/>
          <w:szCs w:val="20"/>
        </w:rPr>
        <w:t xml:space="preserve">300 000 </w:t>
      </w:r>
      <w:r w:rsidR="00E24A36" w:rsidRPr="00961D82">
        <w:rPr>
          <w:rFonts w:ascii="Verdana" w:hAnsi="Verdana"/>
          <w:color w:val="000000" w:themeColor="text1"/>
          <w:sz w:val="20"/>
          <w:szCs w:val="20"/>
          <w:lang w:val="en-US"/>
        </w:rPr>
        <w:t>RUB</w:t>
      </w:r>
      <w:r w:rsidR="00E24A36" w:rsidRPr="00961D8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70B9C">
        <w:rPr>
          <w:rFonts w:ascii="Verdana" w:hAnsi="Verdana"/>
          <w:color w:val="000000" w:themeColor="text1"/>
          <w:sz w:val="20"/>
          <w:szCs w:val="20"/>
        </w:rPr>
        <w:t>по рискам от несчастного случая</w:t>
      </w:r>
      <w:r w:rsidR="00B01A83">
        <w:rPr>
          <w:rFonts w:ascii="Verdana" w:hAnsi="Verdana"/>
          <w:color w:val="000000" w:themeColor="text1"/>
          <w:sz w:val="20"/>
          <w:szCs w:val="20"/>
        </w:rPr>
        <w:t xml:space="preserve">. </w:t>
      </w:r>
    </w:p>
    <w:p w:rsidR="009D2DC3" w:rsidRDefault="009D2DC3" w:rsidP="005F1D64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По этой программе на страхование </w:t>
      </w:r>
      <w:r w:rsidRPr="00513911">
        <w:rPr>
          <w:rFonts w:ascii="Verdana" w:hAnsi="Verdana"/>
          <w:color w:val="000000" w:themeColor="text1"/>
          <w:sz w:val="20"/>
          <w:szCs w:val="20"/>
        </w:rPr>
        <w:t>принимаются нерезиденты РФ</w:t>
      </w:r>
      <w:r>
        <w:rPr>
          <w:rFonts w:ascii="Verdana" w:hAnsi="Verdana"/>
          <w:color w:val="000000" w:themeColor="text1"/>
          <w:sz w:val="20"/>
          <w:szCs w:val="20"/>
        </w:rPr>
        <w:t xml:space="preserve">, путешествующие по России. </w:t>
      </w:r>
    </w:p>
    <w:p w:rsidR="009D2DC3" w:rsidRDefault="009D2DC3" w:rsidP="005F1D64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B22CCB" w:rsidRPr="00305276" w:rsidRDefault="00B01A83" w:rsidP="005F1D64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Д</w:t>
      </w:r>
      <w:r w:rsidR="005F1D64" w:rsidRPr="00961D82">
        <w:rPr>
          <w:rFonts w:ascii="Verdana" w:hAnsi="Verdana"/>
          <w:color w:val="000000" w:themeColor="text1"/>
          <w:sz w:val="20"/>
          <w:szCs w:val="20"/>
        </w:rPr>
        <w:t xml:space="preserve">ля поездок </w:t>
      </w:r>
      <w:r w:rsidR="005F1D64" w:rsidRPr="00E24A36">
        <w:rPr>
          <w:rFonts w:ascii="Verdana" w:hAnsi="Verdana"/>
          <w:i/>
          <w:color w:val="000000" w:themeColor="text1"/>
          <w:sz w:val="20"/>
          <w:szCs w:val="20"/>
        </w:rPr>
        <w:t>по России, а также в Беларусь, Казахстан, Абхазию, Южную Осетию</w:t>
      </w:r>
      <w:r w:rsidR="0000764E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00764E" w:rsidRPr="0000764E">
        <w:rPr>
          <w:rFonts w:ascii="Verdana" w:hAnsi="Verdana"/>
          <w:i/>
          <w:color w:val="000000" w:themeColor="text1"/>
          <w:sz w:val="20"/>
          <w:szCs w:val="20"/>
        </w:rPr>
        <w:t>(Т-</w:t>
      </w:r>
      <w:r w:rsidR="0000764E" w:rsidRPr="0000764E">
        <w:rPr>
          <w:rFonts w:ascii="Verdana" w:hAnsi="Verdana"/>
          <w:i/>
          <w:color w:val="000000" w:themeColor="text1"/>
          <w:sz w:val="20"/>
          <w:szCs w:val="20"/>
          <w:lang w:val="en-US"/>
        </w:rPr>
        <w:t>III</w:t>
      </w:r>
      <w:r w:rsidR="0000764E" w:rsidRPr="0000764E">
        <w:rPr>
          <w:rFonts w:ascii="Verdana" w:hAnsi="Verdana"/>
          <w:i/>
          <w:color w:val="000000" w:themeColor="text1"/>
          <w:sz w:val="20"/>
          <w:szCs w:val="20"/>
        </w:rPr>
        <w:t>)</w:t>
      </w:r>
      <w:r w:rsidR="0000764E">
        <w:rPr>
          <w:rFonts w:ascii="Verdana" w:hAnsi="Verdana"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>можно оформить</w:t>
      </w:r>
      <w:r w:rsidR="00C37A42" w:rsidRPr="00C37A4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C37A42">
        <w:rPr>
          <w:rFonts w:ascii="Verdana" w:hAnsi="Verdana"/>
          <w:color w:val="000000" w:themeColor="text1"/>
          <w:sz w:val="20"/>
          <w:szCs w:val="20"/>
        </w:rPr>
        <w:t>только</w:t>
      </w:r>
      <w:r>
        <w:rPr>
          <w:rFonts w:ascii="Verdana" w:hAnsi="Verdana"/>
          <w:color w:val="000000" w:themeColor="text1"/>
          <w:sz w:val="20"/>
          <w:szCs w:val="20"/>
        </w:rPr>
        <w:t xml:space="preserve"> программу </w:t>
      </w:r>
      <w:r w:rsidR="005F1D64" w:rsidRPr="00961D82">
        <w:rPr>
          <w:rFonts w:ascii="Verdana" w:hAnsi="Verdana"/>
          <w:color w:val="000000" w:themeColor="text1"/>
          <w:sz w:val="20"/>
          <w:szCs w:val="20"/>
        </w:rPr>
        <w:t>«</w:t>
      </w:r>
      <w:r w:rsidR="00B4752C">
        <w:rPr>
          <w:rFonts w:ascii="Verdana" w:hAnsi="Verdana"/>
          <w:color w:val="000000" w:themeColor="text1"/>
          <w:sz w:val="20"/>
          <w:szCs w:val="20"/>
        </w:rPr>
        <w:t>Экспресс Плюс</w:t>
      </w:r>
      <w:r w:rsidR="00007A8B">
        <w:rPr>
          <w:rFonts w:ascii="Verdana" w:hAnsi="Verdana"/>
          <w:color w:val="000000" w:themeColor="text1"/>
          <w:sz w:val="20"/>
          <w:szCs w:val="20"/>
        </w:rPr>
        <w:t xml:space="preserve"> 2 000 000</w:t>
      </w:r>
      <w:r>
        <w:rPr>
          <w:rFonts w:ascii="Verdana" w:hAnsi="Verdana"/>
          <w:color w:val="000000" w:themeColor="text1"/>
          <w:sz w:val="20"/>
          <w:szCs w:val="20"/>
        </w:rPr>
        <w:t xml:space="preserve">» со страховой суммой 2 000 000 RUB </w:t>
      </w:r>
      <w:r w:rsidR="00393568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393568" w:rsidRPr="00961D82">
        <w:rPr>
          <w:rFonts w:ascii="Verdana" w:hAnsi="Verdana"/>
          <w:color w:val="000000" w:themeColor="text1"/>
          <w:sz w:val="20"/>
          <w:szCs w:val="20"/>
        </w:rPr>
        <w:t>на медицински</w:t>
      </w:r>
      <w:r w:rsidR="00393568">
        <w:rPr>
          <w:rFonts w:ascii="Verdana" w:hAnsi="Verdana"/>
          <w:color w:val="000000" w:themeColor="text1"/>
          <w:sz w:val="20"/>
          <w:szCs w:val="20"/>
        </w:rPr>
        <w:t>е и медико-транспортные расходы</w:t>
      </w:r>
      <w:r w:rsidR="00305276" w:rsidRPr="00305276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305276" w:rsidRPr="00170B9C">
        <w:rPr>
          <w:rFonts w:ascii="Verdana" w:hAnsi="Verdana"/>
          <w:color w:val="000000" w:themeColor="text1"/>
          <w:sz w:val="20"/>
          <w:szCs w:val="20"/>
        </w:rPr>
        <w:t>+</w:t>
      </w:r>
      <w:r w:rsidR="00305276" w:rsidRPr="00961D82">
        <w:rPr>
          <w:rFonts w:ascii="Verdana" w:hAnsi="Verdana"/>
          <w:color w:val="000000" w:themeColor="text1"/>
          <w:sz w:val="20"/>
          <w:szCs w:val="20"/>
        </w:rPr>
        <w:t xml:space="preserve"> 300 000 </w:t>
      </w:r>
      <w:r w:rsidR="00305276" w:rsidRPr="00961D82">
        <w:rPr>
          <w:rFonts w:ascii="Verdana" w:hAnsi="Verdana"/>
          <w:color w:val="000000" w:themeColor="text1"/>
          <w:sz w:val="20"/>
          <w:szCs w:val="20"/>
          <w:lang w:val="en-US"/>
        </w:rPr>
        <w:t>RUB</w:t>
      </w:r>
      <w:r w:rsidR="00305276" w:rsidRPr="00961D8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305276">
        <w:rPr>
          <w:rFonts w:ascii="Verdana" w:hAnsi="Verdana"/>
          <w:color w:val="000000" w:themeColor="text1"/>
          <w:sz w:val="20"/>
          <w:szCs w:val="20"/>
        </w:rPr>
        <w:t xml:space="preserve">по рискам от несчастного случая. </w:t>
      </w:r>
    </w:p>
    <w:p w:rsidR="00B22CCB" w:rsidRPr="00513911" w:rsidRDefault="009D2DC3" w:rsidP="0085742B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По этой программе</w:t>
      </w:r>
      <w:r w:rsidR="00150B69">
        <w:rPr>
          <w:rFonts w:ascii="Verdana" w:hAnsi="Verdana"/>
          <w:color w:val="000000" w:themeColor="text1"/>
          <w:sz w:val="20"/>
          <w:szCs w:val="20"/>
        </w:rPr>
        <w:t xml:space="preserve"> на страхование </w:t>
      </w:r>
      <w:r w:rsidR="0085742B" w:rsidRPr="00513911">
        <w:rPr>
          <w:rFonts w:ascii="Verdana" w:hAnsi="Verdana"/>
          <w:color w:val="000000" w:themeColor="text1"/>
          <w:sz w:val="20"/>
          <w:szCs w:val="20"/>
        </w:rPr>
        <w:t>принимаются нерезиденты РФ</w:t>
      </w:r>
      <w:r w:rsidR="00B22CCB">
        <w:rPr>
          <w:rFonts w:ascii="Verdana" w:hAnsi="Verdana"/>
          <w:color w:val="000000" w:themeColor="text1"/>
          <w:sz w:val="20"/>
          <w:szCs w:val="20"/>
        </w:rPr>
        <w:t xml:space="preserve">, для которых исключением является страна постоянного места жительства. </w:t>
      </w:r>
    </w:p>
    <w:p w:rsidR="00346A0F" w:rsidRDefault="00346A0F" w:rsidP="00C37A42">
      <w:pPr>
        <w:jc w:val="both"/>
        <w:rPr>
          <w:rFonts w:ascii="Verdana" w:hAnsi="Verdana"/>
          <w:sz w:val="20"/>
          <w:szCs w:val="20"/>
        </w:rPr>
      </w:pPr>
    </w:p>
    <w:p w:rsidR="00C37A42" w:rsidRDefault="00C37A42" w:rsidP="00C37A4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Программа «Экспресс Плюс»</w:t>
      </w:r>
      <w:r w:rsidRPr="00C37A42">
        <w:rPr>
          <w:rFonts w:ascii="Verdana" w:hAnsi="Verdana"/>
          <w:b/>
          <w:sz w:val="20"/>
          <w:szCs w:val="20"/>
        </w:rPr>
        <w:t xml:space="preserve">  </w:t>
      </w:r>
      <w:r w:rsidR="0085742B" w:rsidRPr="0085742B">
        <w:rPr>
          <w:rFonts w:ascii="Verdana" w:hAnsi="Verdana"/>
          <w:sz w:val="20"/>
          <w:szCs w:val="20"/>
        </w:rPr>
        <w:t>для граждан РФ и нерезидентов</w:t>
      </w:r>
      <w:r w:rsidR="0085742B">
        <w:rPr>
          <w:rFonts w:ascii="Verdana" w:hAnsi="Verdana"/>
          <w:b/>
          <w:sz w:val="20"/>
          <w:szCs w:val="20"/>
        </w:rPr>
        <w:t xml:space="preserve"> </w:t>
      </w:r>
      <w:r w:rsidR="0085742B" w:rsidRPr="0085742B">
        <w:rPr>
          <w:rFonts w:ascii="Verdana" w:hAnsi="Verdana"/>
          <w:sz w:val="20"/>
          <w:szCs w:val="20"/>
        </w:rPr>
        <w:t>дейс</w:t>
      </w:r>
      <w:r w:rsidR="0085742B">
        <w:rPr>
          <w:rFonts w:ascii="Verdana" w:hAnsi="Verdana"/>
          <w:sz w:val="20"/>
          <w:szCs w:val="20"/>
        </w:rPr>
        <w:t>твует только по территории РФ.</w:t>
      </w:r>
    </w:p>
    <w:p w:rsidR="008E2EE6" w:rsidRPr="007E3D65" w:rsidRDefault="008E2EE6" w:rsidP="00C37A4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М</w:t>
      </w:r>
      <w:r w:rsidRPr="0085742B">
        <w:rPr>
          <w:rFonts w:ascii="Verdana" w:hAnsi="Verdana"/>
          <w:sz w:val="20"/>
          <w:szCs w:val="20"/>
        </w:rPr>
        <w:t xml:space="preserve">едицинские и медико-транспортные расходы </w:t>
      </w:r>
      <w:r>
        <w:rPr>
          <w:rFonts w:ascii="Verdana" w:hAnsi="Verdana"/>
          <w:sz w:val="20"/>
          <w:szCs w:val="20"/>
        </w:rPr>
        <w:t>исключают территорию постоянного места жительства.</w:t>
      </w:r>
    </w:p>
    <w:p w:rsidR="0085742B" w:rsidRDefault="0085742B" w:rsidP="00C37A4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Ст</w:t>
      </w:r>
      <w:r w:rsidR="00B22CCB">
        <w:rPr>
          <w:rFonts w:ascii="Verdana" w:hAnsi="Verdana"/>
          <w:sz w:val="20"/>
          <w:szCs w:val="20"/>
        </w:rPr>
        <w:t xml:space="preserve">рахование от несчастного случая, </w:t>
      </w:r>
      <w:r>
        <w:rPr>
          <w:rFonts w:ascii="Verdana" w:hAnsi="Verdana"/>
          <w:sz w:val="20"/>
          <w:szCs w:val="20"/>
        </w:rPr>
        <w:t xml:space="preserve">включает территорию постоянного места жительства. </w:t>
      </w:r>
    </w:p>
    <w:p w:rsidR="0085742B" w:rsidRDefault="0085742B" w:rsidP="005F1D64">
      <w:pPr>
        <w:rPr>
          <w:rFonts w:ascii="Verdana" w:hAnsi="Verdana"/>
          <w:sz w:val="20"/>
          <w:szCs w:val="20"/>
        </w:rPr>
      </w:pPr>
    </w:p>
    <w:p w:rsidR="00317F27" w:rsidRDefault="00346A0F" w:rsidP="005F1D6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Программа страхования действует по Правилам НС.</w:t>
      </w:r>
    </w:p>
    <w:p w:rsidR="00346A0F" w:rsidRDefault="00317F27" w:rsidP="00346A0F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346A0F">
        <w:rPr>
          <w:rFonts w:ascii="Verdana" w:hAnsi="Verdana"/>
          <w:color w:val="000000" w:themeColor="text1"/>
          <w:sz w:val="20"/>
          <w:szCs w:val="20"/>
        </w:rPr>
        <w:t xml:space="preserve">Вместе с программой «Экспресс Плюс» в разделе </w:t>
      </w:r>
      <w:r w:rsidR="00650EF7">
        <w:rPr>
          <w:rFonts w:ascii="Verdana" w:hAnsi="Verdana"/>
          <w:color w:val="000000" w:themeColor="text1"/>
          <w:sz w:val="20"/>
          <w:szCs w:val="20"/>
        </w:rPr>
        <w:t>«З</w:t>
      </w:r>
      <w:r w:rsidRPr="00346A0F">
        <w:rPr>
          <w:rFonts w:ascii="Verdana" w:hAnsi="Verdana"/>
          <w:color w:val="000000" w:themeColor="text1"/>
          <w:sz w:val="20"/>
          <w:szCs w:val="20"/>
        </w:rPr>
        <w:t>астрахованный</w:t>
      </w:r>
      <w:r w:rsidR="00650EF7">
        <w:rPr>
          <w:rFonts w:ascii="Verdana" w:hAnsi="Verdana"/>
          <w:color w:val="000000" w:themeColor="text1"/>
          <w:sz w:val="20"/>
          <w:szCs w:val="20"/>
        </w:rPr>
        <w:t>»</w:t>
      </w:r>
      <w:r w:rsidRPr="00346A0F">
        <w:rPr>
          <w:rFonts w:ascii="Verdana" w:hAnsi="Verdana"/>
          <w:color w:val="000000" w:themeColor="text1"/>
          <w:sz w:val="20"/>
          <w:szCs w:val="20"/>
        </w:rPr>
        <w:t xml:space="preserve"> можно добавить только п</w:t>
      </w:r>
      <w:r w:rsidR="00E32B7E">
        <w:rPr>
          <w:rFonts w:ascii="Verdana" w:hAnsi="Verdana"/>
          <w:color w:val="000000" w:themeColor="text1"/>
          <w:sz w:val="20"/>
          <w:szCs w:val="20"/>
        </w:rPr>
        <w:t>рограмму «Отмена поездки Плюс» (с</w:t>
      </w:r>
      <w:r w:rsidR="00C5647E">
        <w:rPr>
          <w:rFonts w:ascii="Verdana" w:hAnsi="Verdana"/>
          <w:color w:val="000000" w:themeColor="text1"/>
          <w:sz w:val="20"/>
          <w:szCs w:val="20"/>
        </w:rPr>
        <w:t>траховая сумма</w:t>
      </w:r>
      <w:r w:rsidR="00DC0CA9" w:rsidRPr="00DC0CA9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C5647E">
        <w:rPr>
          <w:rFonts w:ascii="Verdana" w:hAnsi="Verdana"/>
          <w:color w:val="000000" w:themeColor="text1"/>
          <w:sz w:val="20"/>
          <w:szCs w:val="20"/>
        </w:rPr>
        <w:t>указывается в</w:t>
      </w:r>
      <w:r w:rsidR="002A5549">
        <w:rPr>
          <w:rFonts w:ascii="Verdana" w:hAnsi="Verdana"/>
          <w:color w:val="000000" w:themeColor="text1"/>
          <w:sz w:val="20"/>
          <w:szCs w:val="20"/>
        </w:rPr>
        <w:t xml:space="preserve"> рублях</w:t>
      </w:r>
      <w:r w:rsidR="00E32B7E">
        <w:rPr>
          <w:rFonts w:ascii="Verdana" w:hAnsi="Verdana"/>
          <w:color w:val="000000" w:themeColor="text1"/>
          <w:sz w:val="20"/>
          <w:szCs w:val="20"/>
        </w:rPr>
        <w:t>)</w:t>
      </w:r>
      <w:r w:rsidR="002A5549">
        <w:rPr>
          <w:rFonts w:ascii="Verdana" w:hAnsi="Verdana"/>
          <w:color w:val="000000" w:themeColor="text1"/>
          <w:sz w:val="20"/>
          <w:szCs w:val="20"/>
        </w:rPr>
        <w:t>.</w:t>
      </w:r>
    </w:p>
    <w:p w:rsidR="00150B69" w:rsidRDefault="00150B69" w:rsidP="00346A0F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150B69" w:rsidRDefault="00007A8B" w:rsidP="00150B6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Программа «Экспресс Плюс</w:t>
      </w:r>
      <w:r w:rsidR="00150B69">
        <w:rPr>
          <w:rFonts w:ascii="Verdana" w:hAnsi="Verdana"/>
          <w:b/>
          <w:sz w:val="20"/>
          <w:szCs w:val="20"/>
          <w:u w:val="single"/>
        </w:rPr>
        <w:t xml:space="preserve"> 2 000</w:t>
      </w:r>
      <w:r>
        <w:rPr>
          <w:rFonts w:ascii="Verdana" w:hAnsi="Verdana"/>
          <w:b/>
          <w:sz w:val="20"/>
          <w:szCs w:val="20"/>
          <w:u w:val="single"/>
        </w:rPr>
        <w:t> </w:t>
      </w:r>
      <w:r w:rsidR="00150B69">
        <w:rPr>
          <w:rFonts w:ascii="Verdana" w:hAnsi="Verdana"/>
          <w:b/>
          <w:sz w:val="20"/>
          <w:szCs w:val="20"/>
          <w:u w:val="single"/>
        </w:rPr>
        <w:t>000</w:t>
      </w:r>
      <w:r>
        <w:rPr>
          <w:rFonts w:ascii="Verdana" w:hAnsi="Verdana"/>
          <w:b/>
          <w:sz w:val="20"/>
          <w:szCs w:val="20"/>
          <w:u w:val="single"/>
        </w:rPr>
        <w:t>»</w:t>
      </w:r>
      <w:r w:rsidR="00150B69" w:rsidRPr="00C37A42">
        <w:rPr>
          <w:rFonts w:ascii="Verdana" w:hAnsi="Verdana"/>
          <w:b/>
          <w:sz w:val="20"/>
          <w:szCs w:val="20"/>
        </w:rPr>
        <w:t xml:space="preserve">  </w:t>
      </w:r>
    </w:p>
    <w:p w:rsidR="00184F61" w:rsidRDefault="00184F61" w:rsidP="00184F6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М</w:t>
      </w:r>
      <w:r w:rsidRPr="0085742B">
        <w:rPr>
          <w:rFonts w:ascii="Verdana" w:hAnsi="Verdana"/>
          <w:sz w:val="20"/>
          <w:szCs w:val="20"/>
        </w:rPr>
        <w:t>едицинские и медико-транспортные расходы</w:t>
      </w:r>
      <w:r w:rsidRPr="00184F6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действуют:</w:t>
      </w:r>
    </w:p>
    <w:p w:rsidR="00184F61" w:rsidRPr="00184F61" w:rsidRDefault="00184F61" w:rsidP="00184F6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Россия, Беларусь, Казахстан, Абхазия и Южная Осетия, исключая территорию постоянного места жительства.</w:t>
      </w:r>
    </w:p>
    <w:p w:rsidR="00150B69" w:rsidRDefault="00150B69" w:rsidP="00184F6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Страхование от несчастного случая:</w:t>
      </w:r>
    </w:p>
    <w:p w:rsidR="00150B69" w:rsidRDefault="00150B69" w:rsidP="00C730B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Территория Т-</w:t>
      </w:r>
      <w:r>
        <w:rPr>
          <w:rFonts w:ascii="Verdana" w:hAnsi="Verdana"/>
          <w:sz w:val="20"/>
          <w:szCs w:val="20"/>
          <w:lang w:val="en-US"/>
        </w:rPr>
        <w:t>II</w:t>
      </w:r>
      <w:r>
        <w:rPr>
          <w:rFonts w:ascii="Verdana" w:hAnsi="Verdana"/>
          <w:sz w:val="20"/>
          <w:szCs w:val="20"/>
        </w:rPr>
        <w:t>I – Россия, Беларусь, Казахстан, Абхазия и Южная Осетия</w:t>
      </w:r>
      <w:r w:rsidR="00B22CCB">
        <w:rPr>
          <w:rFonts w:ascii="Verdana" w:hAnsi="Verdana"/>
          <w:sz w:val="20"/>
          <w:szCs w:val="20"/>
        </w:rPr>
        <w:t xml:space="preserve">, включая территорию постоянного места жительства. </w:t>
      </w:r>
    </w:p>
    <w:p w:rsidR="00B22CCB" w:rsidRDefault="00B22CCB" w:rsidP="00150B69">
      <w:pPr>
        <w:rPr>
          <w:rFonts w:ascii="Verdana" w:hAnsi="Verdana"/>
          <w:sz w:val="20"/>
          <w:szCs w:val="20"/>
        </w:rPr>
      </w:pPr>
    </w:p>
    <w:p w:rsidR="00150B69" w:rsidRDefault="00150B69" w:rsidP="00150B6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Программа страхования действует по Правилам НС.</w:t>
      </w:r>
    </w:p>
    <w:p w:rsidR="00150B69" w:rsidRDefault="00B22CCB" w:rsidP="00150B69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Вместе с программами</w:t>
      </w:r>
      <w:r w:rsidR="00150B69" w:rsidRPr="00346A0F">
        <w:rPr>
          <w:rFonts w:ascii="Verdana" w:hAnsi="Verdana"/>
          <w:color w:val="000000" w:themeColor="text1"/>
          <w:sz w:val="20"/>
          <w:szCs w:val="20"/>
        </w:rPr>
        <w:t xml:space="preserve"> «Экспресс Плюс»</w:t>
      </w:r>
      <w:r w:rsidR="00007A8B">
        <w:rPr>
          <w:rFonts w:ascii="Verdana" w:hAnsi="Verdana"/>
          <w:color w:val="000000" w:themeColor="text1"/>
          <w:sz w:val="20"/>
          <w:szCs w:val="20"/>
        </w:rPr>
        <w:t xml:space="preserve"> и «Экспресс Плюс 2 000 000»</w:t>
      </w:r>
      <w:r w:rsidR="00150B69" w:rsidRPr="00346A0F">
        <w:rPr>
          <w:rFonts w:ascii="Verdana" w:hAnsi="Verdana"/>
          <w:color w:val="000000" w:themeColor="text1"/>
          <w:sz w:val="20"/>
          <w:szCs w:val="20"/>
        </w:rPr>
        <w:t xml:space="preserve"> в разделе </w:t>
      </w:r>
      <w:r w:rsidR="00150B69">
        <w:rPr>
          <w:rFonts w:ascii="Verdana" w:hAnsi="Verdana"/>
          <w:color w:val="000000" w:themeColor="text1"/>
          <w:sz w:val="20"/>
          <w:szCs w:val="20"/>
        </w:rPr>
        <w:t>«З</w:t>
      </w:r>
      <w:r w:rsidR="00150B69" w:rsidRPr="00346A0F">
        <w:rPr>
          <w:rFonts w:ascii="Verdana" w:hAnsi="Verdana"/>
          <w:color w:val="000000" w:themeColor="text1"/>
          <w:sz w:val="20"/>
          <w:szCs w:val="20"/>
        </w:rPr>
        <w:t>астрахованный</w:t>
      </w:r>
      <w:r w:rsidR="00150B69">
        <w:rPr>
          <w:rFonts w:ascii="Verdana" w:hAnsi="Verdana"/>
          <w:color w:val="000000" w:themeColor="text1"/>
          <w:sz w:val="20"/>
          <w:szCs w:val="20"/>
        </w:rPr>
        <w:t>»</w:t>
      </w:r>
      <w:r w:rsidR="00150B69" w:rsidRPr="00346A0F">
        <w:rPr>
          <w:rFonts w:ascii="Verdana" w:hAnsi="Verdana"/>
          <w:color w:val="000000" w:themeColor="text1"/>
          <w:sz w:val="20"/>
          <w:szCs w:val="20"/>
        </w:rPr>
        <w:t xml:space="preserve"> можно добавить только п</w:t>
      </w:r>
      <w:r w:rsidR="00150B69">
        <w:rPr>
          <w:rFonts w:ascii="Verdana" w:hAnsi="Verdana"/>
          <w:color w:val="000000" w:themeColor="text1"/>
          <w:sz w:val="20"/>
          <w:szCs w:val="20"/>
        </w:rPr>
        <w:t>рограмму «Отмена поездки Плюс» (страховая сумма</w:t>
      </w:r>
      <w:r w:rsidR="00150B69" w:rsidRPr="00DC0CA9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50B69">
        <w:rPr>
          <w:rFonts w:ascii="Verdana" w:hAnsi="Verdana"/>
          <w:color w:val="000000" w:themeColor="text1"/>
          <w:sz w:val="20"/>
          <w:szCs w:val="20"/>
        </w:rPr>
        <w:t>указывается в рублях).</w:t>
      </w:r>
    </w:p>
    <w:p w:rsidR="00513911" w:rsidRPr="00961D82" w:rsidRDefault="00513911" w:rsidP="00EB5A7E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EB5A7E" w:rsidRPr="008E0A69" w:rsidRDefault="00EB5A7E" w:rsidP="00EB5A7E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8E0A69">
        <w:rPr>
          <w:rFonts w:ascii="Verdana" w:hAnsi="Verdana"/>
          <w:i/>
          <w:color w:val="000000" w:themeColor="text1"/>
          <w:sz w:val="20"/>
          <w:szCs w:val="20"/>
        </w:rPr>
        <w:t>Обращаем Ваше внимание</w:t>
      </w:r>
      <w:r w:rsidRPr="006B4F50">
        <w:rPr>
          <w:rFonts w:ascii="Verdana" w:hAnsi="Verdana"/>
          <w:color w:val="000000" w:themeColor="text1"/>
          <w:sz w:val="20"/>
          <w:szCs w:val="20"/>
        </w:rPr>
        <w:t xml:space="preserve">, что полис </w:t>
      </w:r>
      <w:r w:rsidR="00E17B84">
        <w:rPr>
          <w:rFonts w:ascii="Verdana" w:hAnsi="Verdana"/>
          <w:color w:val="000000" w:themeColor="text1"/>
          <w:sz w:val="20"/>
          <w:szCs w:val="20"/>
        </w:rPr>
        <w:t>ЕРОИНС Туристическое Страхование</w:t>
      </w:r>
      <w:r w:rsidRPr="006B4F50">
        <w:rPr>
          <w:rFonts w:ascii="Verdana" w:hAnsi="Verdana"/>
          <w:color w:val="000000" w:themeColor="text1"/>
          <w:sz w:val="20"/>
          <w:szCs w:val="20"/>
        </w:rPr>
        <w:t xml:space="preserve">, в отличие от полиса </w:t>
      </w:r>
      <w:r w:rsidR="00E17B84">
        <w:rPr>
          <w:rFonts w:ascii="Verdana" w:hAnsi="Verdana"/>
          <w:color w:val="000000" w:themeColor="text1"/>
          <w:sz w:val="20"/>
          <w:szCs w:val="20"/>
        </w:rPr>
        <w:t>ОМС,</w:t>
      </w:r>
      <w:r w:rsidRPr="006B4F50">
        <w:rPr>
          <w:rFonts w:ascii="Verdana" w:hAnsi="Verdana"/>
          <w:color w:val="000000" w:themeColor="text1"/>
          <w:sz w:val="20"/>
          <w:szCs w:val="20"/>
        </w:rPr>
        <w:t xml:space="preserve"> при наступлении с</w:t>
      </w:r>
      <w:r w:rsidR="008E0A69">
        <w:rPr>
          <w:rFonts w:ascii="Verdana" w:hAnsi="Verdana"/>
          <w:color w:val="000000" w:themeColor="text1"/>
          <w:sz w:val="20"/>
          <w:szCs w:val="20"/>
        </w:rPr>
        <w:t>трахового случая  покрывает:</w:t>
      </w:r>
    </w:p>
    <w:p w:rsidR="00EB5A7E" w:rsidRPr="006B4F50" w:rsidRDefault="00EB5A7E" w:rsidP="00EB5A7E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6B4F50">
        <w:rPr>
          <w:rFonts w:ascii="Verdana" w:hAnsi="Verdana"/>
          <w:color w:val="000000" w:themeColor="text1"/>
          <w:sz w:val="20"/>
          <w:szCs w:val="20"/>
        </w:rPr>
        <w:t>- репатриацию в случае смерти;</w:t>
      </w:r>
    </w:p>
    <w:p w:rsidR="00EB5A7E" w:rsidRPr="006B4F50" w:rsidRDefault="00EB5A7E" w:rsidP="00EB5A7E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6B4F50">
        <w:rPr>
          <w:rFonts w:ascii="Verdana" w:hAnsi="Verdana"/>
          <w:color w:val="000000" w:themeColor="text1"/>
          <w:sz w:val="20"/>
          <w:szCs w:val="20"/>
        </w:rPr>
        <w:t>- возвращение Застрахованного из поездки в случае смерти или госпитализации близкого родственника.</w:t>
      </w:r>
    </w:p>
    <w:p w:rsidR="00EB5A7E" w:rsidRPr="006B4F50" w:rsidRDefault="00EB5A7E" w:rsidP="00EB5A7E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6B4F50">
        <w:rPr>
          <w:rFonts w:ascii="Verdana" w:hAnsi="Verdana"/>
          <w:color w:val="000000" w:themeColor="text1"/>
          <w:sz w:val="20"/>
          <w:szCs w:val="20"/>
        </w:rPr>
        <w:t>- возвращение несовершеннолетних детей;</w:t>
      </w:r>
    </w:p>
    <w:p w:rsidR="00EB5A7E" w:rsidRPr="006B4F50" w:rsidRDefault="00EB5A7E" w:rsidP="00EB5A7E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6B4F50">
        <w:rPr>
          <w:rFonts w:ascii="Verdana" w:hAnsi="Verdana"/>
          <w:color w:val="000000" w:themeColor="text1"/>
          <w:sz w:val="20"/>
          <w:szCs w:val="20"/>
        </w:rPr>
        <w:t>- оплату телефонных переговоров с Сервисным центром;</w:t>
      </w:r>
    </w:p>
    <w:p w:rsidR="00EB5A7E" w:rsidRPr="006B4F50" w:rsidRDefault="00EB5A7E" w:rsidP="00EB5A7E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6B4F50">
        <w:rPr>
          <w:rFonts w:ascii="Verdana" w:hAnsi="Verdana"/>
          <w:color w:val="000000" w:themeColor="text1"/>
          <w:sz w:val="20"/>
          <w:szCs w:val="20"/>
        </w:rPr>
        <w:t>- визит 3-го лица возможен с 1го дня пребывания при госпитализации Застрахованного лица  при условии, что он отправи</w:t>
      </w:r>
      <w:r w:rsidR="00E17B84">
        <w:rPr>
          <w:rFonts w:ascii="Verdana" w:hAnsi="Verdana"/>
          <w:color w:val="000000" w:themeColor="text1"/>
          <w:sz w:val="20"/>
          <w:szCs w:val="20"/>
        </w:rPr>
        <w:t>лся в поездку один;</w:t>
      </w:r>
    </w:p>
    <w:p w:rsidR="00CC0A64" w:rsidRPr="00341A4D" w:rsidRDefault="00EB5A7E" w:rsidP="002A5549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6B4F50">
        <w:rPr>
          <w:rFonts w:ascii="Verdana" w:hAnsi="Verdana"/>
          <w:color w:val="000000" w:themeColor="text1"/>
          <w:sz w:val="20"/>
          <w:szCs w:val="20"/>
        </w:rPr>
        <w:t xml:space="preserve">- </w:t>
      </w:r>
      <w:r w:rsidR="00007A8B">
        <w:rPr>
          <w:rFonts w:ascii="Verdana" w:hAnsi="Verdana"/>
          <w:color w:val="000000" w:themeColor="text1"/>
          <w:sz w:val="20"/>
          <w:szCs w:val="20"/>
        </w:rPr>
        <w:t>к</w:t>
      </w:r>
      <w:r w:rsidR="00007A8B" w:rsidRPr="00007A8B">
        <w:rPr>
          <w:rFonts w:ascii="Verdana" w:hAnsi="Verdana"/>
          <w:color w:val="000000" w:themeColor="text1"/>
          <w:sz w:val="20"/>
          <w:szCs w:val="20"/>
        </w:rPr>
        <w:t>омпенсация медикаментов и средств фиксации, назначенных врачом</w:t>
      </w:r>
      <w:r w:rsidR="007E3D65" w:rsidRPr="007E3D65">
        <w:rPr>
          <w:rFonts w:ascii="Verdana" w:hAnsi="Verdana"/>
          <w:color w:val="000000" w:themeColor="text1"/>
          <w:sz w:val="20"/>
          <w:szCs w:val="20"/>
        </w:rPr>
        <w:t>;</w:t>
      </w:r>
    </w:p>
    <w:p w:rsidR="007E3D65" w:rsidRPr="007E3D65" w:rsidRDefault="007E3D65" w:rsidP="002A5549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- выплаты при наступлении НС (смерть, инвалидность, травмы и пр.). </w:t>
      </w:r>
    </w:p>
    <w:p w:rsidR="00CC0A64" w:rsidRDefault="00CC0A64" w:rsidP="009917A5">
      <w:pPr>
        <w:rPr>
          <w:rFonts w:ascii="Verdana" w:eastAsia="Times New Roman" w:hAnsi="Verdana" w:cs="Arial"/>
          <w:b/>
          <w:bCs/>
          <w:color w:val="000000" w:themeColor="text1"/>
          <w:sz w:val="16"/>
          <w:szCs w:val="16"/>
        </w:rPr>
      </w:pPr>
    </w:p>
    <w:p w:rsidR="009D2DC3" w:rsidRDefault="009D2DC3" w:rsidP="009917A5">
      <w:pPr>
        <w:rPr>
          <w:rFonts w:ascii="Verdana" w:eastAsia="Times New Roman" w:hAnsi="Verdana" w:cs="Arial"/>
          <w:b/>
          <w:bCs/>
          <w:color w:val="000000" w:themeColor="text1"/>
          <w:sz w:val="16"/>
          <w:szCs w:val="16"/>
        </w:rPr>
      </w:pPr>
    </w:p>
    <w:p w:rsidR="009D2DC3" w:rsidRPr="00961D82" w:rsidRDefault="009D2DC3" w:rsidP="009917A5">
      <w:pPr>
        <w:rPr>
          <w:rFonts w:ascii="Verdana" w:eastAsia="Times New Roman" w:hAnsi="Verdana" w:cs="Arial"/>
          <w:b/>
          <w:bCs/>
          <w:color w:val="000000" w:themeColor="text1"/>
          <w:sz w:val="16"/>
          <w:szCs w:val="16"/>
        </w:rPr>
      </w:pPr>
    </w:p>
    <w:p w:rsidR="00CC0A64" w:rsidRPr="006536D1" w:rsidRDefault="00CC0A64" w:rsidP="00EB5A7E">
      <w:pPr>
        <w:ind w:firstLine="567"/>
        <w:jc w:val="both"/>
        <w:rPr>
          <w:rFonts w:ascii="Verdana" w:eastAsia="Times New Roman" w:hAnsi="Verdana" w:cs="Arial"/>
          <w:bCs/>
          <w:color w:val="1F497D"/>
          <w:sz w:val="16"/>
          <w:szCs w:val="16"/>
          <w:highlight w:val="yellow"/>
        </w:rPr>
      </w:pPr>
    </w:p>
    <w:tbl>
      <w:tblPr>
        <w:tblW w:w="11010" w:type="dxa"/>
        <w:jc w:val="center"/>
        <w:tblInd w:w="-3788" w:type="dxa"/>
        <w:tblLook w:val="04A0" w:firstRow="1" w:lastRow="0" w:firstColumn="1" w:lastColumn="0" w:noHBand="0" w:noVBand="1"/>
      </w:tblPr>
      <w:tblGrid>
        <w:gridCol w:w="6999"/>
        <w:gridCol w:w="1984"/>
        <w:gridCol w:w="2027"/>
      </w:tblGrid>
      <w:tr w:rsidR="00011DEC" w:rsidRPr="00961D82" w:rsidTr="00011DEC">
        <w:trPr>
          <w:trHeight w:val="300"/>
          <w:jc w:val="center"/>
        </w:trPr>
        <w:tc>
          <w:tcPr>
            <w:tcW w:w="6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DEC" w:rsidRPr="00961D82" w:rsidRDefault="00011DEC" w:rsidP="00011DEC">
            <w:pPr>
              <w:jc w:val="center"/>
              <w:rPr>
                <w:rFonts w:ascii="Verdana" w:hAnsi="Verdana"/>
                <w:color w:val="1F497D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color w:val="1F497D"/>
                <w:szCs w:val="17"/>
              </w:rPr>
              <w:t>Покрываемые р</w:t>
            </w:r>
            <w:r w:rsidRPr="00011DEC">
              <w:rPr>
                <w:rFonts w:ascii="Verdana" w:hAnsi="Verdana" w:cs="Arial"/>
                <w:bCs/>
                <w:color w:val="1F497D"/>
                <w:szCs w:val="17"/>
              </w:rPr>
              <w:t>асходы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11DEC" w:rsidRPr="00961D82" w:rsidRDefault="00011DEC" w:rsidP="006536D1">
            <w:pPr>
              <w:jc w:val="center"/>
              <w:rPr>
                <w:rFonts w:ascii="Verdana" w:hAnsi="Verdana"/>
                <w:b/>
                <w:bCs/>
                <w:color w:val="1F497D"/>
                <w:sz w:val="18"/>
                <w:szCs w:val="18"/>
              </w:rPr>
            </w:pPr>
            <w:r w:rsidRPr="00961D82">
              <w:rPr>
                <w:rFonts w:ascii="Verdana" w:hAnsi="Verdana"/>
                <w:b/>
                <w:bCs/>
                <w:color w:val="1F497D"/>
                <w:sz w:val="18"/>
                <w:szCs w:val="18"/>
              </w:rPr>
              <w:t>Программы страхования</w:t>
            </w:r>
          </w:p>
        </w:tc>
      </w:tr>
      <w:tr w:rsidR="00011DEC" w:rsidRPr="00961D82" w:rsidTr="00011DEC">
        <w:trPr>
          <w:trHeight w:val="300"/>
          <w:jc w:val="center"/>
        </w:trPr>
        <w:tc>
          <w:tcPr>
            <w:tcW w:w="6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EC" w:rsidRPr="00961D82" w:rsidRDefault="00011DEC" w:rsidP="006536D1">
            <w:pPr>
              <w:rPr>
                <w:rFonts w:ascii="Verdana" w:hAnsi="Verdana"/>
                <w:color w:val="1F497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11DEC" w:rsidRPr="00961D82" w:rsidRDefault="00011DEC" w:rsidP="006536D1">
            <w:pPr>
              <w:jc w:val="center"/>
              <w:rPr>
                <w:rFonts w:ascii="Verdana" w:hAnsi="Verdana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1F497D"/>
                <w:sz w:val="18"/>
                <w:szCs w:val="18"/>
              </w:rPr>
              <w:t>«Экспресс Плюс 2 000 000»</w:t>
            </w:r>
          </w:p>
          <w:p w:rsidR="00011DEC" w:rsidRPr="00961D82" w:rsidRDefault="00011DEC" w:rsidP="006536D1">
            <w:pPr>
              <w:jc w:val="center"/>
              <w:rPr>
                <w:rFonts w:ascii="Verdana" w:hAnsi="Verdana"/>
                <w:b/>
                <w:bCs/>
                <w:color w:val="1F497D"/>
                <w:sz w:val="18"/>
                <w:szCs w:val="18"/>
              </w:rPr>
            </w:pPr>
            <w:r w:rsidRPr="00961D82">
              <w:rPr>
                <w:rFonts w:ascii="Verdana" w:hAnsi="Verdana" w:cs="Arial"/>
                <w:bCs/>
                <w:color w:val="1F497D"/>
                <w:sz w:val="16"/>
                <w:szCs w:val="18"/>
              </w:rPr>
              <w:t>(Россия, Беларусь, Казахстан,  Абхазия и Южная Осетия)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11DEC" w:rsidRPr="00961D82" w:rsidRDefault="00011DEC" w:rsidP="00011DEC">
            <w:pPr>
              <w:jc w:val="center"/>
              <w:rPr>
                <w:rFonts w:ascii="Verdana" w:hAnsi="Verdana"/>
                <w:b/>
                <w:bCs/>
                <w:color w:val="1F497D"/>
                <w:sz w:val="18"/>
                <w:szCs w:val="18"/>
              </w:rPr>
            </w:pPr>
            <w:r w:rsidRPr="00961D82">
              <w:rPr>
                <w:rFonts w:ascii="Verdana" w:hAnsi="Verdana"/>
                <w:b/>
                <w:bCs/>
                <w:color w:val="1F497D"/>
                <w:sz w:val="18"/>
                <w:szCs w:val="18"/>
              </w:rPr>
              <w:t>Экспресс Плюс</w:t>
            </w:r>
          </w:p>
          <w:p w:rsidR="00011DEC" w:rsidRPr="00961D82" w:rsidRDefault="00011DEC" w:rsidP="00011DEC">
            <w:pPr>
              <w:jc w:val="center"/>
              <w:rPr>
                <w:rFonts w:ascii="Verdana" w:hAnsi="Verdana"/>
                <w:b/>
                <w:bCs/>
                <w:color w:val="1F497D"/>
                <w:sz w:val="18"/>
                <w:szCs w:val="18"/>
              </w:rPr>
            </w:pPr>
            <w:r w:rsidRPr="00961D82">
              <w:rPr>
                <w:rFonts w:ascii="Verdana" w:hAnsi="Verdana" w:cs="Arial"/>
                <w:bCs/>
                <w:color w:val="1F497D"/>
                <w:sz w:val="16"/>
                <w:szCs w:val="18"/>
              </w:rPr>
              <w:t>(Россия)</w:t>
            </w:r>
          </w:p>
        </w:tc>
      </w:tr>
      <w:tr w:rsidR="006536D1" w:rsidRPr="00961D82" w:rsidTr="006536D1">
        <w:trPr>
          <w:trHeight w:val="300"/>
          <w:jc w:val="center"/>
        </w:trPr>
        <w:tc>
          <w:tcPr>
            <w:tcW w:w="6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:rsidR="006536D1" w:rsidRPr="00961D82" w:rsidRDefault="006536D1" w:rsidP="006536D1">
            <w:pPr>
              <w:rPr>
                <w:rFonts w:ascii="Verdana" w:hAnsi="Verdana"/>
                <w:b/>
                <w:bCs/>
                <w:color w:val="1F497D"/>
                <w:sz w:val="18"/>
                <w:szCs w:val="18"/>
              </w:rPr>
            </w:pPr>
            <w:r w:rsidRPr="00961D82">
              <w:rPr>
                <w:rFonts w:ascii="Verdana" w:hAnsi="Verdana"/>
                <w:b/>
                <w:bCs/>
                <w:color w:val="1F497D"/>
                <w:sz w:val="18"/>
                <w:szCs w:val="18"/>
              </w:rPr>
              <w:t xml:space="preserve">Общая страховая сумма по программе (является предельной и уменьшаемой, выплаты по расходам не суммируются) </w:t>
            </w:r>
          </w:p>
        </w:tc>
        <w:tc>
          <w:tcPr>
            <w:tcW w:w="4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6536D1" w:rsidRPr="00961D82" w:rsidRDefault="006536D1" w:rsidP="006536D1">
            <w:pPr>
              <w:jc w:val="center"/>
              <w:rPr>
                <w:rFonts w:ascii="Verdana" w:hAnsi="Verdana"/>
                <w:b/>
                <w:bCs/>
                <w:color w:val="1F497D"/>
                <w:sz w:val="18"/>
                <w:szCs w:val="18"/>
              </w:rPr>
            </w:pPr>
            <w:r w:rsidRPr="00961D82">
              <w:rPr>
                <w:rFonts w:ascii="Verdana" w:hAnsi="Verdana"/>
                <w:b/>
                <w:bCs/>
                <w:color w:val="1F497D"/>
                <w:sz w:val="18"/>
                <w:szCs w:val="18"/>
              </w:rPr>
              <w:t xml:space="preserve">Страховые суммы/лимиты, руб. </w:t>
            </w:r>
          </w:p>
        </w:tc>
      </w:tr>
      <w:tr w:rsidR="009E3AE9" w:rsidRPr="00961D82" w:rsidTr="006536D1">
        <w:trPr>
          <w:trHeight w:val="300"/>
          <w:jc w:val="center"/>
        </w:trPr>
        <w:tc>
          <w:tcPr>
            <w:tcW w:w="6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E3AE9" w:rsidRPr="00961D82" w:rsidRDefault="009E3AE9" w:rsidP="006536D1">
            <w:pPr>
              <w:rPr>
                <w:rFonts w:ascii="Verdana" w:hAnsi="Verdana"/>
                <w:b/>
                <w:bCs/>
                <w:color w:val="1F497D"/>
                <w:sz w:val="18"/>
                <w:szCs w:val="18"/>
              </w:rPr>
            </w:pPr>
            <w:r w:rsidRPr="00961D82">
              <w:rPr>
                <w:rFonts w:ascii="Verdana" w:hAnsi="Verdana"/>
                <w:b/>
                <w:bCs/>
                <w:color w:val="1F497D"/>
                <w:sz w:val="18"/>
                <w:szCs w:val="18"/>
              </w:rPr>
              <w:t>Медицинские расходы в путешествии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E3AE9" w:rsidRPr="006B2665" w:rsidRDefault="009E3AE9" w:rsidP="00007A8B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9E3AE9">
              <w:rPr>
                <w:rFonts w:ascii="Verdana" w:hAnsi="Verdana"/>
                <w:b/>
                <w:bCs/>
                <w:color w:val="1F497D"/>
                <w:sz w:val="18"/>
                <w:szCs w:val="18"/>
              </w:rPr>
              <w:t>2 000 000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E3AE9" w:rsidRPr="00961D82" w:rsidRDefault="009E3AE9" w:rsidP="006536D1">
            <w:pPr>
              <w:jc w:val="center"/>
              <w:rPr>
                <w:rFonts w:ascii="Verdana" w:hAnsi="Verdana"/>
                <w:b/>
                <w:bCs/>
                <w:color w:val="1F497D"/>
                <w:sz w:val="18"/>
                <w:szCs w:val="18"/>
              </w:rPr>
            </w:pPr>
            <w:r w:rsidRPr="00961D82">
              <w:rPr>
                <w:rFonts w:ascii="Verdana" w:hAnsi="Verdana"/>
                <w:b/>
                <w:bCs/>
                <w:color w:val="1F497D"/>
                <w:sz w:val="18"/>
                <w:szCs w:val="18"/>
              </w:rPr>
              <w:t>500 000</w:t>
            </w:r>
          </w:p>
        </w:tc>
      </w:tr>
      <w:tr w:rsidR="009E3AE9" w:rsidRPr="00961D82" w:rsidTr="009E3AE9">
        <w:trPr>
          <w:trHeight w:val="254"/>
          <w:jc w:val="center"/>
        </w:trPr>
        <w:tc>
          <w:tcPr>
            <w:tcW w:w="6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AE9" w:rsidRPr="00961D82" w:rsidRDefault="009E3AE9" w:rsidP="006536D1">
            <w:pPr>
              <w:rPr>
                <w:rFonts w:ascii="Verdana" w:hAnsi="Verdana"/>
                <w:color w:val="1F497D"/>
                <w:sz w:val="18"/>
                <w:szCs w:val="18"/>
              </w:rPr>
            </w:pPr>
            <w:r w:rsidRPr="00961D82">
              <w:rPr>
                <w:rFonts w:ascii="Verdana" w:hAnsi="Verdana"/>
                <w:color w:val="1F497D"/>
                <w:sz w:val="18"/>
                <w:szCs w:val="18"/>
              </w:rPr>
              <w:t>Амбулаторное и стационарное лечение острых заболеваний и травм, в том числе при терактах и стихийных бедствиях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AE9" w:rsidRPr="006B2665" w:rsidRDefault="009E3AE9" w:rsidP="00007A8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D844E6">
              <w:rPr>
                <w:rFonts w:ascii="Verdana" w:hAnsi="Verdana"/>
                <w:color w:val="1F497D"/>
                <w:sz w:val="18"/>
                <w:szCs w:val="18"/>
              </w:rPr>
              <w:t>2 000 000</w:t>
            </w:r>
          </w:p>
        </w:tc>
        <w:tc>
          <w:tcPr>
            <w:tcW w:w="20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AE9" w:rsidRPr="00961D82" w:rsidRDefault="009E3AE9" w:rsidP="006536D1">
            <w:pPr>
              <w:jc w:val="center"/>
              <w:rPr>
                <w:rFonts w:ascii="Verdana" w:hAnsi="Verdana"/>
                <w:color w:val="1F497D"/>
                <w:sz w:val="18"/>
                <w:szCs w:val="18"/>
              </w:rPr>
            </w:pPr>
            <w:r w:rsidRPr="00961D82">
              <w:rPr>
                <w:rFonts w:ascii="Verdana" w:hAnsi="Verdana"/>
                <w:color w:val="1F497D"/>
                <w:sz w:val="18"/>
                <w:szCs w:val="18"/>
              </w:rPr>
              <w:t>500 000</w:t>
            </w:r>
          </w:p>
        </w:tc>
      </w:tr>
      <w:tr w:rsidR="009E3AE9" w:rsidRPr="00961D82" w:rsidTr="009E3AE9">
        <w:trPr>
          <w:trHeight w:val="333"/>
          <w:jc w:val="center"/>
        </w:trPr>
        <w:tc>
          <w:tcPr>
            <w:tcW w:w="6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AE9" w:rsidRPr="00961D82" w:rsidRDefault="009E3AE9" w:rsidP="006536D1">
            <w:pPr>
              <w:rPr>
                <w:rFonts w:ascii="Verdana" w:hAnsi="Verdana"/>
                <w:color w:val="1F497D"/>
                <w:sz w:val="18"/>
                <w:szCs w:val="18"/>
              </w:rPr>
            </w:pPr>
            <w:r w:rsidRPr="00961D82">
              <w:rPr>
                <w:rFonts w:ascii="Verdana" w:hAnsi="Verdana"/>
                <w:color w:val="1F497D"/>
                <w:sz w:val="18"/>
                <w:szCs w:val="18"/>
              </w:rPr>
              <w:t>Осложнение имеющихся и обострение хронических заболеваний, солнечные ожоги и аллергии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AE9" w:rsidRPr="00961D82" w:rsidRDefault="009E3AE9" w:rsidP="006536D1">
            <w:pPr>
              <w:jc w:val="center"/>
              <w:rPr>
                <w:rFonts w:ascii="Verdana" w:hAnsi="Verdana"/>
                <w:color w:val="1F497D"/>
                <w:sz w:val="18"/>
                <w:szCs w:val="18"/>
              </w:rPr>
            </w:pPr>
          </w:p>
        </w:tc>
        <w:tc>
          <w:tcPr>
            <w:tcW w:w="20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AE9" w:rsidRPr="00961D82" w:rsidRDefault="009E3AE9" w:rsidP="006536D1">
            <w:pPr>
              <w:jc w:val="center"/>
              <w:rPr>
                <w:rFonts w:ascii="Verdana" w:hAnsi="Verdana"/>
                <w:color w:val="1F497D"/>
                <w:sz w:val="18"/>
                <w:szCs w:val="18"/>
              </w:rPr>
            </w:pPr>
          </w:p>
        </w:tc>
      </w:tr>
      <w:tr w:rsidR="009E3AE9" w:rsidRPr="00961D82" w:rsidTr="009E3AE9">
        <w:trPr>
          <w:trHeight w:val="129"/>
          <w:jc w:val="center"/>
        </w:trPr>
        <w:tc>
          <w:tcPr>
            <w:tcW w:w="6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AE9" w:rsidRPr="00961D82" w:rsidRDefault="009E3AE9" w:rsidP="006536D1">
            <w:pPr>
              <w:rPr>
                <w:rFonts w:ascii="Verdana" w:hAnsi="Verdana"/>
                <w:color w:val="1F497D"/>
                <w:sz w:val="18"/>
                <w:szCs w:val="18"/>
              </w:rPr>
            </w:pPr>
            <w:r w:rsidRPr="00961D82">
              <w:rPr>
                <w:rFonts w:ascii="Verdana" w:hAnsi="Verdana"/>
                <w:color w:val="1F497D"/>
                <w:sz w:val="18"/>
                <w:szCs w:val="18"/>
              </w:rPr>
              <w:t>Компенсация медикаментов и средств фиксации, назначенных врачом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AE9" w:rsidRPr="00961D82" w:rsidRDefault="009E3AE9" w:rsidP="006536D1">
            <w:pPr>
              <w:jc w:val="center"/>
              <w:rPr>
                <w:rFonts w:ascii="Verdana" w:hAnsi="Verdana"/>
                <w:color w:val="1F497D"/>
                <w:sz w:val="18"/>
                <w:szCs w:val="18"/>
              </w:rPr>
            </w:pPr>
          </w:p>
        </w:tc>
        <w:tc>
          <w:tcPr>
            <w:tcW w:w="20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AE9" w:rsidRPr="00961D82" w:rsidRDefault="009E3AE9" w:rsidP="006536D1">
            <w:pPr>
              <w:jc w:val="center"/>
              <w:rPr>
                <w:rFonts w:ascii="Verdana" w:hAnsi="Verdana"/>
                <w:color w:val="1F497D"/>
                <w:sz w:val="18"/>
                <w:szCs w:val="18"/>
              </w:rPr>
            </w:pPr>
          </w:p>
        </w:tc>
      </w:tr>
      <w:tr w:rsidR="009E3AE9" w:rsidRPr="00961D82" w:rsidTr="009E3AE9">
        <w:trPr>
          <w:trHeight w:val="136"/>
          <w:jc w:val="center"/>
        </w:trPr>
        <w:tc>
          <w:tcPr>
            <w:tcW w:w="6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AE9" w:rsidRPr="00961D82" w:rsidRDefault="009E3AE9" w:rsidP="006536D1">
            <w:pPr>
              <w:rPr>
                <w:rFonts w:ascii="Verdana" w:hAnsi="Verdana"/>
                <w:color w:val="1F497D"/>
                <w:sz w:val="18"/>
                <w:szCs w:val="18"/>
              </w:rPr>
            </w:pPr>
            <w:r w:rsidRPr="00961D82">
              <w:rPr>
                <w:rFonts w:ascii="Verdana" w:hAnsi="Verdana"/>
                <w:color w:val="1F497D"/>
                <w:sz w:val="18"/>
                <w:szCs w:val="18"/>
              </w:rPr>
              <w:t>Поисково-спасательные мероприятия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AE9" w:rsidRPr="00961D82" w:rsidRDefault="009E3AE9" w:rsidP="006536D1">
            <w:pPr>
              <w:jc w:val="center"/>
              <w:rPr>
                <w:rFonts w:ascii="Verdana" w:hAnsi="Verdana"/>
                <w:color w:val="1F497D"/>
                <w:sz w:val="18"/>
                <w:szCs w:val="18"/>
              </w:rPr>
            </w:pPr>
          </w:p>
        </w:tc>
        <w:tc>
          <w:tcPr>
            <w:tcW w:w="20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AE9" w:rsidRPr="00961D82" w:rsidRDefault="009E3AE9" w:rsidP="006536D1">
            <w:pPr>
              <w:jc w:val="center"/>
              <w:rPr>
                <w:rFonts w:ascii="Verdana" w:hAnsi="Verdana"/>
                <w:color w:val="1F497D"/>
                <w:sz w:val="18"/>
                <w:szCs w:val="18"/>
              </w:rPr>
            </w:pPr>
          </w:p>
        </w:tc>
      </w:tr>
      <w:tr w:rsidR="009E3AE9" w:rsidRPr="00961D82" w:rsidTr="006536D1">
        <w:trPr>
          <w:trHeight w:val="240"/>
          <w:jc w:val="center"/>
        </w:trPr>
        <w:tc>
          <w:tcPr>
            <w:tcW w:w="6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AE9" w:rsidRPr="00961D82" w:rsidRDefault="009E3AE9" w:rsidP="006536D1">
            <w:pPr>
              <w:rPr>
                <w:rFonts w:ascii="Verdana" w:hAnsi="Verdana"/>
                <w:color w:val="1F497D"/>
                <w:sz w:val="18"/>
                <w:szCs w:val="18"/>
              </w:rPr>
            </w:pPr>
            <w:r w:rsidRPr="00961D82">
              <w:rPr>
                <w:rFonts w:ascii="Verdana" w:hAnsi="Verdana"/>
                <w:color w:val="1F497D"/>
                <w:sz w:val="18"/>
                <w:szCs w:val="18"/>
              </w:rPr>
              <w:t>Медицинская транспортировка, эвакуация, возвращение тела (останков)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AE9" w:rsidRPr="00961D82" w:rsidRDefault="009E3AE9" w:rsidP="006536D1">
            <w:pPr>
              <w:jc w:val="center"/>
              <w:rPr>
                <w:rFonts w:ascii="Verdana" w:hAnsi="Verdana"/>
                <w:color w:val="1F497D"/>
                <w:sz w:val="18"/>
                <w:szCs w:val="18"/>
              </w:rPr>
            </w:pPr>
          </w:p>
        </w:tc>
        <w:tc>
          <w:tcPr>
            <w:tcW w:w="20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AE9" w:rsidRPr="00961D82" w:rsidRDefault="009E3AE9" w:rsidP="006536D1">
            <w:pPr>
              <w:jc w:val="center"/>
              <w:rPr>
                <w:rFonts w:ascii="Verdana" w:hAnsi="Verdana"/>
                <w:color w:val="1F497D"/>
                <w:sz w:val="18"/>
                <w:szCs w:val="18"/>
              </w:rPr>
            </w:pPr>
          </w:p>
        </w:tc>
      </w:tr>
      <w:tr w:rsidR="009E3AE9" w:rsidRPr="00961D82" w:rsidTr="009E3AE9">
        <w:trPr>
          <w:trHeight w:val="201"/>
          <w:jc w:val="center"/>
        </w:trPr>
        <w:tc>
          <w:tcPr>
            <w:tcW w:w="6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AE9" w:rsidRPr="00961D82" w:rsidRDefault="009E3AE9" w:rsidP="006536D1">
            <w:pPr>
              <w:rPr>
                <w:rFonts w:ascii="Verdana" w:hAnsi="Verdana"/>
                <w:color w:val="1F497D"/>
                <w:sz w:val="18"/>
                <w:szCs w:val="18"/>
              </w:rPr>
            </w:pPr>
            <w:r w:rsidRPr="00961D82">
              <w:rPr>
                <w:rFonts w:ascii="Verdana" w:hAnsi="Verdana"/>
                <w:color w:val="1F497D"/>
                <w:sz w:val="18"/>
                <w:szCs w:val="18"/>
              </w:rPr>
              <w:t>Пребывание в стационаре взрослого при госпитализации ребенка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AE9" w:rsidRPr="00961D82" w:rsidRDefault="009E3AE9" w:rsidP="006536D1">
            <w:pPr>
              <w:jc w:val="center"/>
              <w:rPr>
                <w:rFonts w:ascii="Verdana" w:hAnsi="Verdana"/>
                <w:color w:val="1F497D"/>
                <w:sz w:val="18"/>
                <w:szCs w:val="18"/>
              </w:rPr>
            </w:pPr>
          </w:p>
        </w:tc>
        <w:tc>
          <w:tcPr>
            <w:tcW w:w="20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AE9" w:rsidRPr="00961D82" w:rsidRDefault="009E3AE9" w:rsidP="006536D1">
            <w:pPr>
              <w:jc w:val="center"/>
              <w:rPr>
                <w:rFonts w:ascii="Verdana" w:hAnsi="Verdana"/>
                <w:color w:val="1F497D"/>
                <w:sz w:val="18"/>
                <w:szCs w:val="18"/>
              </w:rPr>
            </w:pPr>
          </w:p>
        </w:tc>
      </w:tr>
      <w:tr w:rsidR="009E3AE9" w:rsidRPr="00961D82" w:rsidTr="006536D1">
        <w:trPr>
          <w:trHeight w:val="420"/>
          <w:jc w:val="center"/>
        </w:trPr>
        <w:tc>
          <w:tcPr>
            <w:tcW w:w="6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AE9" w:rsidRPr="00961D82" w:rsidRDefault="009E3AE9" w:rsidP="006536D1">
            <w:pPr>
              <w:rPr>
                <w:rFonts w:ascii="Verdana" w:hAnsi="Verdana"/>
                <w:color w:val="1F497D"/>
                <w:sz w:val="18"/>
                <w:szCs w:val="18"/>
              </w:rPr>
            </w:pPr>
            <w:r w:rsidRPr="00961D82">
              <w:rPr>
                <w:rFonts w:ascii="Verdana" w:hAnsi="Verdana"/>
                <w:color w:val="1F497D"/>
                <w:sz w:val="18"/>
                <w:szCs w:val="18"/>
              </w:rPr>
              <w:t>Возвращение несовершеннолетних детей с Застрахованного лица, оставшихся без присмотра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AE9" w:rsidRPr="00961D82" w:rsidRDefault="009E3AE9" w:rsidP="006536D1">
            <w:pPr>
              <w:jc w:val="center"/>
              <w:rPr>
                <w:rFonts w:ascii="Verdana" w:hAnsi="Verdana"/>
                <w:color w:val="1F497D"/>
                <w:sz w:val="18"/>
                <w:szCs w:val="18"/>
              </w:rPr>
            </w:pPr>
          </w:p>
        </w:tc>
        <w:tc>
          <w:tcPr>
            <w:tcW w:w="20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AE9" w:rsidRPr="00961D82" w:rsidRDefault="009E3AE9" w:rsidP="006536D1">
            <w:pPr>
              <w:jc w:val="center"/>
              <w:rPr>
                <w:rFonts w:ascii="Verdana" w:hAnsi="Verdana"/>
                <w:color w:val="1F497D"/>
                <w:sz w:val="18"/>
                <w:szCs w:val="18"/>
              </w:rPr>
            </w:pPr>
          </w:p>
        </w:tc>
      </w:tr>
      <w:tr w:rsidR="009E3AE9" w:rsidRPr="00961D82" w:rsidTr="009E3AE9">
        <w:trPr>
          <w:trHeight w:val="342"/>
          <w:jc w:val="center"/>
        </w:trPr>
        <w:tc>
          <w:tcPr>
            <w:tcW w:w="6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AE9" w:rsidRPr="00961D82" w:rsidRDefault="009E3AE9" w:rsidP="006536D1">
            <w:pPr>
              <w:rPr>
                <w:rFonts w:ascii="Verdana" w:hAnsi="Verdana"/>
                <w:color w:val="1F497D"/>
                <w:sz w:val="18"/>
                <w:szCs w:val="18"/>
              </w:rPr>
            </w:pPr>
            <w:r w:rsidRPr="00961D82">
              <w:rPr>
                <w:rFonts w:ascii="Verdana" w:hAnsi="Verdana"/>
                <w:color w:val="1F497D"/>
                <w:sz w:val="18"/>
                <w:szCs w:val="18"/>
              </w:rPr>
              <w:t>Возвращение совместно путешествующего с Застрахованным лицом к месту постоянного проживания по медицинским показаниям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AE9" w:rsidRPr="006B2665" w:rsidRDefault="00D844E6" w:rsidP="00007A8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1F497D"/>
                <w:sz w:val="18"/>
                <w:szCs w:val="18"/>
              </w:rPr>
              <w:t>б</w:t>
            </w:r>
            <w:r w:rsidR="009E3AE9" w:rsidRPr="00961D82">
              <w:rPr>
                <w:rFonts w:ascii="Verdana" w:hAnsi="Verdana"/>
                <w:color w:val="1F497D"/>
                <w:sz w:val="18"/>
                <w:szCs w:val="18"/>
              </w:rPr>
              <w:t>илет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AE9" w:rsidRPr="00961D82" w:rsidRDefault="009E3AE9" w:rsidP="006536D1">
            <w:pPr>
              <w:jc w:val="center"/>
              <w:rPr>
                <w:rFonts w:ascii="Verdana" w:hAnsi="Verdana"/>
                <w:color w:val="1F497D"/>
                <w:sz w:val="18"/>
                <w:szCs w:val="18"/>
              </w:rPr>
            </w:pPr>
            <w:r w:rsidRPr="00961D82">
              <w:rPr>
                <w:rFonts w:ascii="Verdana" w:hAnsi="Verdana"/>
                <w:color w:val="1F497D"/>
                <w:sz w:val="18"/>
                <w:szCs w:val="18"/>
              </w:rPr>
              <w:t>билет</w:t>
            </w:r>
          </w:p>
        </w:tc>
      </w:tr>
      <w:tr w:rsidR="009E3AE9" w:rsidRPr="00961D82" w:rsidTr="006536D1">
        <w:trPr>
          <w:trHeight w:val="322"/>
          <w:jc w:val="center"/>
        </w:trPr>
        <w:tc>
          <w:tcPr>
            <w:tcW w:w="6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AE9" w:rsidRPr="00961D82" w:rsidRDefault="009E3AE9" w:rsidP="006536D1">
            <w:pPr>
              <w:rPr>
                <w:rFonts w:ascii="Verdana" w:hAnsi="Verdana"/>
                <w:color w:val="1F497D"/>
                <w:sz w:val="18"/>
                <w:szCs w:val="18"/>
              </w:rPr>
            </w:pPr>
            <w:r w:rsidRPr="00961D82">
              <w:rPr>
                <w:rFonts w:ascii="Verdana" w:hAnsi="Verdana"/>
                <w:color w:val="1F497D"/>
                <w:sz w:val="18"/>
                <w:szCs w:val="18"/>
              </w:rPr>
              <w:t>Досрочное возвращение Застрахованного лица из-за внезапной болезни или смерти близкого родственника на место постоянного проживания в РФ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AE9" w:rsidRPr="006B2665" w:rsidRDefault="00D844E6" w:rsidP="00007A8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1F497D"/>
                <w:sz w:val="18"/>
                <w:szCs w:val="18"/>
              </w:rPr>
              <w:t>б</w:t>
            </w:r>
            <w:r w:rsidR="009E3AE9" w:rsidRPr="00961D82">
              <w:rPr>
                <w:rFonts w:ascii="Verdana" w:hAnsi="Verdana"/>
                <w:color w:val="1F497D"/>
                <w:sz w:val="18"/>
                <w:szCs w:val="18"/>
              </w:rPr>
              <w:t>илет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AE9" w:rsidRPr="00961D82" w:rsidRDefault="009E3AE9" w:rsidP="006536D1">
            <w:pPr>
              <w:jc w:val="center"/>
              <w:rPr>
                <w:rFonts w:ascii="Verdana" w:hAnsi="Verdana"/>
                <w:color w:val="1F497D"/>
                <w:sz w:val="18"/>
                <w:szCs w:val="18"/>
              </w:rPr>
            </w:pPr>
            <w:r w:rsidRPr="00961D82">
              <w:rPr>
                <w:rFonts w:ascii="Verdana" w:hAnsi="Verdana"/>
                <w:color w:val="1F497D"/>
                <w:sz w:val="18"/>
                <w:szCs w:val="18"/>
              </w:rPr>
              <w:t>билет</w:t>
            </w:r>
          </w:p>
        </w:tc>
      </w:tr>
      <w:tr w:rsidR="009E3AE9" w:rsidRPr="00961D82" w:rsidTr="009E3AE9">
        <w:trPr>
          <w:trHeight w:val="316"/>
          <w:jc w:val="center"/>
        </w:trPr>
        <w:tc>
          <w:tcPr>
            <w:tcW w:w="6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AE9" w:rsidRPr="00961D82" w:rsidRDefault="009E3AE9" w:rsidP="006536D1">
            <w:pPr>
              <w:rPr>
                <w:rFonts w:ascii="Verdana" w:hAnsi="Verdana"/>
                <w:color w:val="1F497D"/>
                <w:sz w:val="18"/>
                <w:szCs w:val="18"/>
              </w:rPr>
            </w:pPr>
            <w:r w:rsidRPr="00961D82">
              <w:rPr>
                <w:rFonts w:ascii="Verdana" w:hAnsi="Verdana"/>
                <w:color w:val="1F497D"/>
                <w:sz w:val="18"/>
                <w:szCs w:val="18"/>
              </w:rPr>
              <w:t>Осложнение протекания беременности (до 24 недели беременности включительно)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AE9" w:rsidRPr="006B2665" w:rsidRDefault="009E3AE9" w:rsidP="00007A8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61D82">
              <w:rPr>
                <w:rFonts w:ascii="Verdana" w:hAnsi="Verdana"/>
                <w:color w:val="1F497D"/>
                <w:sz w:val="18"/>
                <w:szCs w:val="18"/>
              </w:rPr>
              <w:t>300 000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AE9" w:rsidRPr="00961D82" w:rsidRDefault="009E3AE9" w:rsidP="006536D1">
            <w:pPr>
              <w:jc w:val="center"/>
              <w:rPr>
                <w:rFonts w:ascii="Verdana" w:hAnsi="Verdana"/>
                <w:color w:val="1F497D"/>
                <w:sz w:val="18"/>
                <w:szCs w:val="18"/>
              </w:rPr>
            </w:pPr>
            <w:r w:rsidRPr="00961D82">
              <w:rPr>
                <w:rFonts w:ascii="Verdana" w:hAnsi="Verdana"/>
                <w:color w:val="1F497D"/>
                <w:sz w:val="18"/>
                <w:szCs w:val="18"/>
              </w:rPr>
              <w:t>300 000</w:t>
            </w:r>
          </w:p>
        </w:tc>
      </w:tr>
      <w:tr w:rsidR="009E3AE9" w:rsidRPr="00961D82" w:rsidTr="009E3AE9">
        <w:trPr>
          <w:trHeight w:val="77"/>
          <w:jc w:val="center"/>
        </w:trPr>
        <w:tc>
          <w:tcPr>
            <w:tcW w:w="6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AE9" w:rsidRPr="00961D82" w:rsidRDefault="009E3AE9" w:rsidP="006536D1">
            <w:pPr>
              <w:rPr>
                <w:rFonts w:ascii="Verdana" w:hAnsi="Verdana"/>
                <w:color w:val="1F497D"/>
                <w:sz w:val="18"/>
                <w:szCs w:val="18"/>
              </w:rPr>
            </w:pPr>
            <w:r w:rsidRPr="00961D82">
              <w:rPr>
                <w:rFonts w:ascii="Verdana" w:hAnsi="Verdana"/>
                <w:color w:val="1F497D"/>
                <w:sz w:val="18"/>
                <w:szCs w:val="18"/>
              </w:rPr>
              <w:t>Экстренная стоматология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AE9" w:rsidRPr="00D844E6" w:rsidRDefault="00D844E6" w:rsidP="00007A8B">
            <w:pPr>
              <w:jc w:val="center"/>
              <w:rPr>
                <w:rFonts w:ascii="Verdana" w:hAnsi="Verdana"/>
                <w:color w:val="1F497D"/>
                <w:sz w:val="18"/>
                <w:szCs w:val="18"/>
              </w:rPr>
            </w:pPr>
            <w:r w:rsidRPr="00D844E6">
              <w:rPr>
                <w:rFonts w:ascii="Verdana" w:hAnsi="Verdana"/>
                <w:color w:val="1F497D"/>
                <w:sz w:val="18"/>
                <w:szCs w:val="18"/>
              </w:rPr>
              <w:t>7 500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AE9" w:rsidRPr="00961D82" w:rsidRDefault="009E3AE9" w:rsidP="006536D1">
            <w:pPr>
              <w:jc w:val="center"/>
              <w:rPr>
                <w:rFonts w:ascii="Verdana" w:hAnsi="Verdana"/>
                <w:color w:val="1F497D"/>
                <w:sz w:val="18"/>
                <w:szCs w:val="18"/>
                <w:lang w:val="en-US"/>
              </w:rPr>
            </w:pPr>
            <w:r w:rsidRPr="00961D82">
              <w:rPr>
                <w:rFonts w:ascii="Verdana" w:hAnsi="Verdana"/>
                <w:color w:val="1F497D"/>
                <w:sz w:val="18"/>
                <w:szCs w:val="18"/>
              </w:rPr>
              <w:t>6 000</w:t>
            </w:r>
            <w:r w:rsidRPr="00961D82">
              <w:rPr>
                <w:rFonts w:ascii="Verdana" w:hAnsi="Verdana"/>
                <w:color w:val="1F497D"/>
                <w:sz w:val="18"/>
                <w:szCs w:val="18"/>
                <w:lang w:val="en-US"/>
              </w:rPr>
              <w:t xml:space="preserve"> </w:t>
            </w:r>
          </w:p>
        </w:tc>
      </w:tr>
      <w:tr w:rsidR="00D844E6" w:rsidRPr="00961D82" w:rsidTr="009E3AE9">
        <w:trPr>
          <w:trHeight w:val="148"/>
          <w:jc w:val="center"/>
        </w:trPr>
        <w:tc>
          <w:tcPr>
            <w:tcW w:w="6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E6" w:rsidRPr="00961D82" w:rsidRDefault="00D844E6" w:rsidP="006536D1">
            <w:pPr>
              <w:rPr>
                <w:rFonts w:ascii="Verdana" w:hAnsi="Verdana"/>
                <w:color w:val="1F497D"/>
                <w:sz w:val="18"/>
                <w:szCs w:val="18"/>
              </w:rPr>
            </w:pPr>
            <w:r w:rsidRPr="00961D82">
              <w:rPr>
                <w:rFonts w:ascii="Verdana" w:hAnsi="Verdana"/>
                <w:color w:val="1F497D"/>
                <w:sz w:val="18"/>
                <w:szCs w:val="18"/>
              </w:rPr>
              <w:t>Визит третьего лица при экспертной госпитализации Застрахованного 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4E6" w:rsidRPr="00961D82" w:rsidRDefault="00D844E6" w:rsidP="00007A8B">
            <w:pPr>
              <w:jc w:val="center"/>
              <w:rPr>
                <w:rFonts w:ascii="Verdana" w:hAnsi="Verdana"/>
                <w:color w:val="1F497D"/>
                <w:sz w:val="18"/>
                <w:szCs w:val="18"/>
              </w:rPr>
            </w:pPr>
            <w:r w:rsidRPr="00961D82">
              <w:rPr>
                <w:rFonts w:ascii="Verdana" w:hAnsi="Verdana"/>
                <w:color w:val="1F497D"/>
                <w:sz w:val="18"/>
                <w:szCs w:val="18"/>
              </w:rPr>
              <w:t>9 000</w:t>
            </w:r>
            <w:r w:rsidRPr="00961D82">
              <w:rPr>
                <w:rFonts w:ascii="Verdana" w:hAnsi="Verdana"/>
                <w:color w:val="1F497D"/>
                <w:sz w:val="18"/>
                <w:szCs w:val="18"/>
                <w:lang w:val="en-US"/>
              </w:rPr>
              <w:t>+</w:t>
            </w:r>
            <w:r w:rsidRPr="00961D82">
              <w:rPr>
                <w:rFonts w:ascii="Verdana" w:hAnsi="Verdana"/>
                <w:color w:val="1F497D"/>
                <w:sz w:val="18"/>
                <w:szCs w:val="18"/>
              </w:rPr>
              <w:t>билет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4E6" w:rsidRPr="00961D82" w:rsidRDefault="00D844E6" w:rsidP="006536D1">
            <w:pPr>
              <w:jc w:val="center"/>
              <w:rPr>
                <w:rFonts w:ascii="Verdana" w:hAnsi="Verdana"/>
                <w:color w:val="1F497D"/>
                <w:sz w:val="18"/>
                <w:szCs w:val="18"/>
              </w:rPr>
            </w:pPr>
            <w:r w:rsidRPr="00961D82">
              <w:rPr>
                <w:rFonts w:ascii="Verdana" w:hAnsi="Verdana"/>
                <w:color w:val="1F497D"/>
                <w:sz w:val="18"/>
                <w:szCs w:val="18"/>
              </w:rPr>
              <w:t>9 000</w:t>
            </w:r>
            <w:r w:rsidRPr="00961D82">
              <w:rPr>
                <w:rFonts w:ascii="Verdana" w:hAnsi="Verdana"/>
                <w:color w:val="1F497D"/>
                <w:sz w:val="18"/>
                <w:szCs w:val="18"/>
                <w:lang w:val="en-US"/>
              </w:rPr>
              <w:t>+</w:t>
            </w:r>
            <w:r w:rsidRPr="00961D82">
              <w:rPr>
                <w:rFonts w:ascii="Verdana" w:hAnsi="Verdana"/>
                <w:color w:val="1F497D"/>
                <w:sz w:val="18"/>
                <w:szCs w:val="18"/>
              </w:rPr>
              <w:t>билет</w:t>
            </w:r>
          </w:p>
        </w:tc>
      </w:tr>
      <w:tr w:rsidR="00D844E6" w:rsidRPr="00961D82" w:rsidTr="006536D1">
        <w:trPr>
          <w:trHeight w:val="350"/>
          <w:jc w:val="center"/>
        </w:trPr>
        <w:tc>
          <w:tcPr>
            <w:tcW w:w="6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4E6" w:rsidRPr="00961D82" w:rsidRDefault="00D844E6" w:rsidP="006536D1">
            <w:pPr>
              <w:rPr>
                <w:rFonts w:ascii="Verdana" w:hAnsi="Verdana"/>
                <w:color w:val="1F497D"/>
                <w:sz w:val="18"/>
                <w:szCs w:val="18"/>
              </w:rPr>
            </w:pPr>
            <w:r w:rsidRPr="00961D82">
              <w:rPr>
                <w:rFonts w:ascii="Verdana" w:hAnsi="Verdana"/>
                <w:color w:val="1F497D"/>
                <w:sz w:val="18"/>
                <w:szCs w:val="18"/>
              </w:rPr>
              <w:t>Проживание и проезд при задержке Застрахованного лица в поездке из-за карантинного заболевания и/или экстренной госпитализации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4E6" w:rsidRPr="00961D82" w:rsidRDefault="00D844E6" w:rsidP="00007A8B">
            <w:pPr>
              <w:jc w:val="center"/>
              <w:rPr>
                <w:rFonts w:ascii="Verdana" w:hAnsi="Verdana"/>
                <w:color w:val="1F497D"/>
                <w:sz w:val="18"/>
                <w:szCs w:val="18"/>
              </w:rPr>
            </w:pPr>
            <w:r w:rsidRPr="00961D82">
              <w:rPr>
                <w:rFonts w:ascii="Verdana" w:hAnsi="Verdana"/>
                <w:color w:val="1F497D"/>
                <w:sz w:val="18"/>
                <w:szCs w:val="18"/>
              </w:rPr>
              <w:t>9 000</w:t>
            </w:r>
            <w:r w:rsidRPr="00961D82">
              <w:rPr>
                <w:rFonts w:ascii="Verdana" w:hAnsi="Verdana"/>
                <w:color w:val="1F497D"/>
                <w:sz w:val="18"/>
                <w:szCs w:val="18"/>
                <w:lang w:val="en-US"/>
              </w:rPr>
              <w:t>+</w:t>
            </w:r>
            <w:r w:rsidRPr="00961D82">
              <w:rPr>
                <w:rFonts w:ascii="Verdana" w:hAnsi="Verdana"/>
                <w:color w:val="1F497D"/>
                <w:sz w:val="18"/>
                <w:szCs w:val="18"/>
              </w:rPr>
              <w:t>билет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4E6" w:rsidRPr="00961D82" w:rsidRDefault="00D844E6" w:rsidP="006536D1">
            <w:pPr>
              <w:jc w:val="center"/>
              <w:rPr>
                <w:rFonts w:ascii="Verdana" w:hAnsi="Verdana"/>
                <w:color w:val="1F497D"/>
                <w:sz w:val="18"/>
                <w:szCs w:val="18"/>
              </w:rPr>
            </w:pPr>
            <w:r w:rsidRPr="00961D82">
              <w:rPr>
                <w:rFonts w:ascii="Verdana" w:hAnsi="Verdana"/>
                <w:color w:val="1F497D"/>
                <w:sz w:val="18"/>
                <w:szCs w:val="18"/>
              </w:rPr>
              <w:t>9 000+билет</w:t>
            </w:r>
          </w:p>
        </w:tc>
      </w:tr>
      <w:tr w:rsidR="00D844E6" w:rsidRPr="00961D82" w:rsidTr="006536D1">
        <w:trPr>
          <w:trHeight w:val="241"/>
          <w:jc w:val="center"/>
        </w:trPr>
        <w:tc>
          <w:tcPr>
            <w:tcW w:w="6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4E6" w:rsidRPr="00961D82" w:rsidRDefault="00D844E6" w:rsidP="006536D1">
            <w:pPr>
              <w:rPr>
                <w:rFonts w:ascii="Verdana" w:hAnsi="Verdana"/>
                <w:color w:val="1F497D"/>
                <w:sz w:val="18"/>
                <w:szCs w:val="18"/>
              </w:rPr>
            </w:pPr>
            <w:r w:rsidRPr="00961D82">
              <w:rPr>
                <w:rFonts w:ascii="Verdana" w:hAnsi="Verdana"/>
                <w:color w:val="1F497D"/>
                <w:sz w:val="18"/>
                <w:szCs w:val="18"/>
              </w:rPr>
              <w:t>Расходы на телефонные переговоры/текстовые сообщения с Сервисным центром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4E6" w:rsidRPr="00D844E6" w:rsidRDefault="00D844E6" w:rsidP="00D844E6">
            <w:pPr>
              <w:jc w:val="center"/>
              <w:rPr>
                <w:rFonts w:ascii="Verdana" w:hAnsi="Verdana"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color w:val="1F497D"/>
                <w:sz w:val="18"/>
                <w:szCs w:val="18"/>
              </w:rPr>
              <w:t>4 000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4E6" w:rsidRPr="00961D82" w:rsidRDefault="00D844E6" w:rsidP="006536D1">
            <w:pPr>
              <w:jc w:val="center"/>
              <w:rPr>
                <w:rFonts w:ascii="Verdana" w:hAnsi="Verdana"/>
                <w:color w:val="1F497D"/>
                <w:sz w:val="18"/>
                <w:szCs w:val="18"/>
              </w:rPr>
            </w:pPr>
            <w:r w:rsidRPr="00961D82">
              <w:rPr>
                <w:rFonts w:ascii="Verdana" w:hAnsi="Verdana"/>
                <w:color w:val="1F497D"/>
                <w:sz w:val="18"/>
                <w:szCs w:val="18"/>
              </w:rPr>
              <w:t>3 000</w:t>
            </w:r>
          </w:p>
        </w:tc>
      </w:tr>
      <w:tr w:rsidR="00D844E6" w:rsidRPr="00961D82" w:rsidTr="006536D1">
        <w:trPr>
          <w:trHeight w:val="248"/>
          <w:jc w:val="center"/>
        </w:trPr>
        <w:tc>
          <w:tcPr>
            <w:tcW w:w="6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4E6" w:rsidRPr="00961D82" w:rsidRDefault="00D844E6" w:rsidP="006536D1">
            <w:pPr>
              <w:rPr>
                <w:rFonts w:ascii="Verdana" w:hAnsi="Verdana"/>
                <w:color w:val="1F497D"/>
                <w:sz w:val="18"/>
                <w:szCs w:val="18"/>
              </w:rPr>
            </w:pPr>
            <w:r w:rsidRPr="00961D82">
              <w:rPr>
                <w:rFonts w:ascii="Verdana" w:hAnsi="Verdana"/>
                <w:color w:val="1F497D"/>
                <w:sz w:val="18"/>
                <w:szCs w:val="18"/>
              </w:rPr>
              <w:t>Такси или общественный транспорт до медицинского учреждения и обратно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4E6" w:rsidRPr="00D844E6" w:rsidRDefault="00D844E6" w:rsidP="00D844E6">
            <w:pPr>
              <w:jc w:val="center"/>
              <w:rPr>
                <w:rFonts w:ascii="Verdana" w:hAnsi="Verdana"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color w:val="1F497D"/>
                <w:sz w:val="18"/>
                <w:szCs w:val="18"/>
              </w:rPr>
              <w:t>5 000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4E6" w:rsidRPr="00961D82" w:rsidRDefault="00D844E6" w:rsidP="006536D1">
            <w:pPr>
              <w:jc w:val="center"/>
              <w:rPr>
                <w:rFonts w:ascii="Verdana" w:hAnsi="Verdana"/>
                <w:color w:val="1F497D"/>
                <w:sz w:val="18"/>
                <w:szCs w:val="18"/>
              </w:rPr>
            </w:pPr>
            <w:r w:rsidRPr="00961D82">
              <w:rPr>
                <w:rFonts w:ascii="Verdana" w:hAnsi="Verdana"/>
                <w:color w:val="1F497D"/>
                <w:sz w:val="18"/>
                <w:szCs w:val="18"/>
              </w:rPr>
              <w:t>5 000</w:t>
            </w:r>
          </w:p>
        </w:tc>
      </w:tr>
      <w:tr w:rsidR="00D844E6" w:rsidRPr="00961D82" w:rsidTr="006536D1">
        <w:trPr>
          <w:trHeight w:val="268"/>
          <w:jc w:val="center"/>
        </w:trPr>
        <w:tc>
          <w:tcPr>
            <w:tcW w:w="6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4E6" w:rsidRPr="00961D82" w:rsidRDefault="00D844E6" w:rsidP="006536D1">
            <w:pPr>
              <w:rPr>
                <w:rFonts w:ascii="Verdana" w:hAnsi="Verdana"/>
                <w:color w:val="1F497D"/>
                <w:sz w:val="18"/>
                <w:szCs w:val="18"/>
              </w:rPr>
            </w:pPr>
            <w:r w:rsidRPr="00961D82">
              <w:rPr>
                <w:rFonts w:ascii="Verdana" w:hAnsi="Verdana"/>
                <w:color w:val="1F497D"/>
                <w:sz w:val="18"/>
                <w:szCs w:val="18"/>
              </w:rPr>
              <w:t>Такси из места временного пребывания до места постоянного жительства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4E6" w:rsidRPr="00D844E6" w:rsidRDefault="00322098" w:rsidP="00007A8B">
            <w:pPr>
              <w:jc w:val="center"/>
              <w:rPr>
                <w:rFonts w:ascii="Verdana" w:hAnsi="Verdana"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color w:val="1F497D"/>
                <w:sz w:val="18"/>
                <w:szCs w:val="18"/>
              </w:rPr>
              <w:t>4 000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4E6" w:rsidRPr="00961D82" w:rsidRDefault="00D844E6" w:rsidP="006536D1">
            <w:pPr>
              <w:jc w:val="center"/>
              <w:rPr>
                <w:rFonts w:ascii="Verdana" w:hAnsi="Verdana"/>
                <w:color w:val="1F497D"/>
                <w:sz w:val="18"/>
                <w:szCs w:val="18"/>
              </w:rPr>
            </w:pPr>
            <w:r w:rsidRPr="00961D82">
              <w:rPr>
                <w:rFonts w:ascii="Verdana" w:hAnsi="Verdana"/>
                <w:color w:val="1F497D"/>
                <w:sz w:val="18"/>
                <w:szCs w:val="18"/>
              </w:rPr>
              <w:t>4 000</w:t>
            </w:r>
          </w:p>
        </w:tc>
      </w:tr>
      <w:tr w:rsidR="00322098" w:rsidRPr="00961D82" w:rsidTr="00007A8B">
        <w:trPr>
          <w:trHeight w:val="300"/>
          <w:jc w:val="center"/>
        </w:trPr>
        <w:tc>
          <w:tcPr>
            <w:tcW w:w="6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22098" w:rsidRPr="00961D82" w:rsidRDefault="00322098" w:rsidP="006536D1">
            <w:pPr>
              <w:rPr>
                <w:rFonts w:ascii="Verdana" w:hAnsi="Verdana"/>
                <w:b/>
                <w:bCs/>
                <w:color w:val="1F497D"/>
                <w:sz w:val="18"/>
                <w:szCs w:val="18"/>
              </w:rPr>
            </w:pPr>
            <w:r w:rsidRPr="00961D82">
              <w:rPr>
                <w:rFonts w:ascii="Verdana" w:hAnsi="Verdana"/>
                <w:b/>
                <w:bCs/>
                <w:color w:val="1F497D"/>
                <w:sz w:val="18"/>
                <w:szCs w:val="18"/>
              </w:rPr>
              <w:t xml:space="preserve">Страхование от несчастного случая, </w:t>
            </w:r>
          </w:p>
          <w:p w:rsidR="00322098" w:rsidRPr="00961D82" w:rsidRDefault="00322098" w:rsidP="006536D1">
            <w:pPr>
              <w:rPr>
                <w:rFonts w:ascii="Verdana" w:hAnsi="Verdana"/>
                <w:b/>
                <w:bCs/>
                <w:color w:val="1F497D"/>
                <w:sz w:val="18"/>
                <w:szCs w:val="18"/>
              </w:rPr>
            </w:pPr>
            <w:r w:rsidRPr="00961D82">
              <w:rPr>
                <w:rFonts w:ascii="Verdana" w:hAnsi="Verdana"/>
                <w:b/>
                <w:bCs/>
                <w:color w:val="1F497D"/>
                <w:sz w:val="18"/>
                <w:szCs w:val="18"/>
              </w:rPr>
              <w:t>разовая выплата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:rsidR="00322098" w:rsidRPr="00961D82" w:rsidRDefault="00322098" w:rsidP="00007A8B">
            <w:pPr>
              <w:jc w:val="center"/>
              <w:rPr>
                <w:rFonts w:ascii="Verdana" w:hAnsi="Verdana"/>
                <w:b/>
                <w:bCs/>
                <w:color w:val="1F497D"/>
                <w:sz w:val="18"/>
                <w:szCs w:val="18"/>
              </w:rPr>
            </w:pPr>
            <w:r w:rsidRPr="00961D82">
              <w:rPr>
                <w:rFonts w:ascii="Verdana" w:hAnsi="Verdana"/>
                <w:b/>
                <w:bCs/>
                <w:color w:val="1F497D"/>
                <w:sz w:val="18"/>
                <w:szCs w:val="18"/>
              </w:rPr>
              <w:t>300 000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22098" w:rsidRPr="00961D82" w:rsidRDefault="00322098" w:rsidP="006536D1">
            <w:pPr>
              <w:jc w:val="center"/>
              <w:rPr>
                <w:rFonts w:ascii="Verdana" w:hAnsi="Verdana"/>
                <w:b/>
                <w:bCs/>
                <w:color w:val="1F497D"/>
                <w:sz w:val="18"/>
                <w:szCs w:val="18"/>
              </w:rPr>
            </w:pPr>
            <w:r w:rsidRPr="00961D82">
              <w:rPr>
                <w:rFonts w:ascii="Verdana" w:hAnsi="Verdana"/>
                <w:b/>
                <w:bCs/>
                <w:color w:val="1F497D"/>
                <w:sz w:val="18"/>
                <w:szCs w:val="18"/>
              </w:rPr>
              <w:t>300 000</w:t>
            </w:r>
          </w:p>
        </w:tc>
      </w:tr>
      <w:tr w:rsidR="00322098" w:rsidRPr="00961D82" w:rsidTr="00007A8B">
        <w:trPr>
          <w:trHeight w:val="300"/>
          <w:jc w:val="center"/>
        </w:trPr>
        <w:tc>
          <w:tcPr>
            <w:tcW w:w="6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098" w:rsidRPr="00961D82" w:rsidRDefault="00322098" w:rsidP="006536D1">
            <w:pPr>
              <w:rPr>
                <w:rFonts w:ascii="Verdana" w:hAnsi="Verdana"/>
                <w:color w:val="1F497D"/>
                <w:sz w:val="18"/>
                <w:szCs w:val="18"/>
              </w:rPr>
            </w:pPr>
            <w:r w:rsidRPr="00961D82">
              <w:rPr>
                <w:rFonts w:ascii="Verdana" w:hAnsi="Verdana"/>
                <w:color w:val="1F497D"/>
                <w:sz w:val="18"/>
                <w:szCs w:val="18"/>
              </w:rPr>
              <w:t xml:space="preserve">Смерть в результате НС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098" w:rsidRPr="00961D82" w:rsidRDefault="00322098" w:rsidP="00007A8B">
            <w:pPr>
              <w:jc w:val="center"/>
              <w:rPr>
                <w:rFonts w:ascii="Verdana" w:hAnsi="Verdana"/>
                <w:color w:val="1F497D"/>
                <w:sz w:val="18"/>
                <w:szCs w:val="18"/>
              </w:rPr>
            </w:pPr>
            <w:r w:rsidRPr="00961D82">
              <w:rPr>
                <w:rFonts w:ascii="Verdana" w:hAnsi="Verdana"/>
                <w:color w:val="1F497D"/>
                <w:sz w:val="18"/>
                <w:szCs w:val="18"/>
              </w:rPr>
              <w:t>300 000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098" w:rsidRPr="00961D82" w:rsidRDefault="00322098" w:rsidP="006536D1">
            <w:pPr>
              <w:jc w:val="center"/>
              <w:rPr>
                <w:rFonts w:ascii="Verdana" w:hAnsi="Verdana"/>
                <w:color w:val="1F497D"/>
                <w:sz w:val="18"/>
                <w:szCs w:val="18"/>
              </w:rPr>
            </w:pPr>
            <w:r w:rsidRPr="00961D82">
              <w:rPr>
                <w:rFonts w:ascii="Verdana" w:hAnsi="Verdana"/>
                <w:color w:val="1F497D"/>
                <w:sz w:val="18"/>
                <w:szCs w:val="18"/>
              </w:rPr>
              <w:t>300 000</w:t>
            </w:r>
          </w:p>
        </w:tc>
      </w:tr>
      <w:tr w:rsidR="00322098" w:rsidRPr="00961D82" w:rsidTr="00007A8B">
        <w:trPr>
          <w:trHeight w:val="207"/>
          <w:jc w:val="center"/>
        </w:trPr>
        <w:tc>
          <w:tcPr>
            <w:tcW w:w="6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098" w:rsidRPr="00961D82" w:rsidRDefault="00322098" w:rsidP="006536D1">
            <w:pPr>
              <w:rPr>
                <w:rFonts w:ascii="Verdana" w:hAnsi="Verdana"/>
                <w:color w:val="1F497D"/>
                <w:sz w:val="18"/>
                <w:szCs w:val="18"/>
              </w:rPr>
            </w:pPr>
            <w:r w:rsidRPr="00961D82">
              <w:rPr>
                <w:rFonts w:ascii="Verdana" w:hAnsi="Verdana"/>
                <w:color w:val="1F497D"/>
                <w:sz w:val="18"/>
                <w:szCs w:val="18"/>
              </w:rPr>
              <w:t>Инвалидность в результате НС, % от лимита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098" w:rsidRPr="00961D82" w:rsidRDefault="00322098" w:rsidP="00007A8B">
            <w:pPr>
              <w:jc w:val="center"/>
              <w:rPr>
                <w:rFonts w:ascii="Verdana" w:hAnsi="Verdana"/>
                <w:color w:val="1F497D"/>
                <w:sz w:val="18"/>
                <w:szCs w:val="18"/>
              </w:rPr>
            </w:pPr>
            <w:r w:rsidRPr="00961D82">
              <w:rPr>
                <w:rFonts w:ascii="Verdana" w:hAnsi="Verdana"/>
                <w:color w:val="1F497D"/>
                <w:sz w:val="18"/>
                <w:szCs w:val="18"/>
              </w:rPr>
              <w:t>300 000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098" w:rsidRPr="00961D82" w:rsidRDefault="00322098" w:rsidP="006536D1">
            <w:pPr>
              <w:jc w:val="center"/>
              <w:rPr>
                <w:rFonts w:ascii="Verdana" w:hAnsi="Verdana"/>
                <w:color w:val="1F497D"/>
                <w:sz w:val="18"/>
                <w:szCs w:val="18"/>
              </w:rPr>
            </w:pPr>
            <w:r w:rsidRPr="00961D82">
              <w:rPr>
                <w:rFonts w:ascii="Verdana" w:hAnsi="Verdana"/>
                <w:color w:val="1F497D"/>
                <w:sz w:val="18"/>
                <w:szCs w:val="18"/>
              </w:rPr>
              <w:t>300 000</w:t>
            </w:r>
          </w:p>
        </w:tc>
      </w:tr>
      <w:tr w:rsidR="00322098" w:rsidRPr="00961D82" w:rsidTr="006536D1">
        <w:trPr>
          <w:trHeight w:val="268"/>
          <w:jc w:val="center"/>
        </w:trPr>
        <w:tc>
          <w:tcPr>
            <w:tcW w:w="6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098" w:rsidRPr="00961D82" w:rsidRDefault="00322098" w:rsidP="006536D1">
            <w:pPr>
              <w:rPr>
                <w:rFonts w:ascii="Verdana" w:hAnsi="Verdana"/>
                <w:color w:val="1F497D"/>
                <w:sz w:val="18"/>
                <w:szCs w:val="18"/>
              </w:rPr>
            </w:pPr>
            <w:r w:rsidRPr="00961D82">
              <w:rPr>
                <w:rFonts w:ascii="Verdana" w:hAnsi="Verdana"/>
                <w:color w:val="1F497D"/>
                <w:sz w:val="18"/>
                <w:szCs w:val="18"/>
              </w:rPr>
              <w:t>Травмы в результате НС (включая ожоги, обморожения, отравления, укусы), % от лимита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098" w:rsidRPr="00961D82" w:rsidRDefault="00322098" w:rsidP="00007A8B">
            <w:pPr>
              <w:jc w:val="center"/>
              <w:rPr>
                <w:rFonts w:ascii="Verdana" w:hAnsi="Verdana"/>
                <w:color w:val="1F497D"/>
                <w:sz w:val="18"/>
                <w:szCs w:val="18"/>
              </w:rPr>
            </w:pPr>
            <w:r w:rsidRPr="00961D82">
              <w:rPr>
                <w:rFonts w:ascii="Verdana" w:hAnsi="Verdana"/>
                <w:color w:val="1F497D"/>
                <w:sz w:val="18"/>
                <w:szCs w:val="18"/>
              </w:rPr>
              <w:t>200 000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098" w:rsidRPr="00961D82" w:rsidRDefault="00322098" w:rsidP="006536D1">
            <w:pPr>
              <w:jc w:val="center"/>
              <w:rPr>
                <w:rFonts w:ascii="Verdana" w:hAnsi="Verdana"/>
                <w:color w:val="1F497D"/>
                <w:sz w:val="18"/>
                <w:szCs w:val="18"/>
              </w:rPr>
            </w:pPr>
            <w:r w:rsidRPr="00961D82">
              <w:rPr>
                <w:rFonts w:ascii="Verdana" w:hAnsi="Verdana"/>
                <w:color w:val="1F497D"/>
                <w:sz w:val="18"/>
                <w:szCs w:val="18"/>
              </w:rPr>
              <w:t>200 000</w:t>
            </w:r>
          </w:p>
        </w:tc>
      </w:tr>
      <w:tr w:rsidR="00322098" w:rsidRPr="00961D82" w:rsidTr="006536D1">
        <w:trPr>
          <w:trHeight w:val="380"/>
          <w:jc w:val="center"/>
        </w:trPr>
        <w:tc>
          <w:tcPr>
            <w:tcW w:w="6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098" w:rsidRPr="00961D82" w:rsidRDefault="00322098" w:rsidP="006536D1">
            <w:pPr>
              <w:rPr>
                <w:rFonts w:ascii="Verdana" w:hAnsi="Verdana"/>
                <w:color w:val="1F497D"/>
                <w:sz w:val="18"/>
                <w:szCs w:val="18"/>
              </w:rPr>
            </w:pPr>
            <w:r w:rsidRPr="00961D82">
              <w:rPr>
                <w:rFonts w:ascii="Verdana" w:hAnsi="Verdana"/>
                <w:color w:val="1F497D"/>
                <w:sz w:val="18"/>
                <w:szCs w:val="18"/>
              </w:rPr>
              <w:t>Клещевой энцефалит (болезнь Лайма, Лайм-</w:t>
            </w:r>
            <w:proofErr w:type="spellStart"/>
            <w:r w:rsidRPr="00961D82">
              <w:rPr>
                <w:rFonts w:ascii="Verdana" w:hAnsi="Verdana"/>
                <w:color w:val="1F497D"/>
                <w:sz w:val="18"/>
                <w:szCs w:val="18"/>
              </w:rPr>
              <w:t>боррелиоз</w:t>
            </w:r>
            <w:proofErr w:type="spellEnd"/>
            <w:r w:rsidRPr="00961D82">
              <w:rPr>
                <w:rFonts w:ascii="Verdana" w:hAnsi="Verdana"/>
                <w:color w:val="1F497D"/>
                <w:sz w:val="18"/>
                <w:szCs w:val="18"/>
              </w:rPr>
              <w:t xml:space="preserve">, клещевая эритема, системный клещевой </w:t>
            </w:r>
            <w:proofErr w:type="spellStart"/>
            <w:r w:rsidRPr="00961D82">
              <w:rPr>
                <w:rFonts w:ascii="Verdana" w:hAnsi="Verdana"/>
                <w:color w:val="1F497D"/>
                <w:sz w:val="18"/>
                <w:szCs w:val="18"/>
              </w:rPr>
              <w:t>боррелиоз</w:t>
            </w:r>
            <w:proofErr w:type="spellEnd"/>
            <w:r w:rsidRPr="00961D82">
              <w:rPr>
                <w:rFonts w:ascii="Verdana" w:hAnsi="Verdana"/>
                <w:color w:val="1F497D"/>
                <w:sz w:val="18"/>
                <w:szCs w:val="18"/>
              </w:rPr>
              <w:t>), % от лимита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098" w:rsidRPr="00961D82" w:rsidRDefault="00322098" w:rsidP="00007A8B">
            <w:pPr>
              <w:jc w:val="center"/>
              <w:rPr>
                <w:rFonts w:ascii="Verdana" w:hAnsi="Verdana"/>
                <w:color w:val="1F497D"/>
                <w:sz w:val="18"/>
                <w:szCs w:val="18"/>
              </w:rPr>
            </w:pPr>
            <w:r w:rsidRPr="00961D82">
              <w:rPr>
                <w:rFonts w:ascii="Verdana" w:hAnsi="Verdana"/>
                <w:color w:val="1F497D"/>
                <w:sz w:val="18"/>
                <w:szCs w:val="18"/>
              </w:rPr>
              <w:t>100 000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098" w:rsidRPr="00961D82" w:rsidRDefault="00322098" w:rsidP="006536D1">
            <w:pPr>
              <w:jc w:val="center"/>
              <w:rPr>
                <w:rFonts w:ascii="Verdana" w:hAnsi="Verdana"/>
                <w:color w:val="1F497D"/>
                <w:sz w:val="18"/>
                <w:szCs w:val="18"/>
              </w:rPr>
            </w:pPr>
            <w:r w:rsidRPr="00961D82">
              <w:rPr>
                <w:rFonts w:ascii="Verdana" w:hAnsi="Verdana"/>
                <w:color w:val="1F497D"/>
                <w:sz w:val="18"/>
                <w:szCs w:val="18"/>
              </w:rPr>
              <w:t>100 000</w:t>
            </w:r>
          </w:p>
        </w:tc>
      </w:tr>
      <w:tr w:rsidR="00322098" w:rsidRPr="00961D82" w:rsidTr="006536D1">
        <w:trPr>
          <w:trHeight w:val="271"/>
          <w:jc w:val="center"/>
        </w:trPr>
        <w:tc>
          <w:tcPr>
            <w:tcW w:w="6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098" w:rsidRPr="00961D82" w:rsidRDefault="00322098" w:rsidP="006536D1">
            <w:pPr>
              <w:rPr>
                <w:rFonts w:ascii="Verdana" w:hAnsi="Verdana"/>
                <w:color w:val="1F497D"/>
                <w:sz w:val="18"/>
                <w:szCs w:val="18"/>
              </w:rPr>
            </w:pPr>
            <w:r w:rsidRPr="00961D82">
              <w:rPr>
                <w:rFonts w:ascii="Verdana" w:hAnsi="Verdana"/>
                <w:color w:val="1F497D"/>
                <w:sz w:val="18"/>
                <w:szCs w:val="18"/>
              </w:rPr>
              <w:t>Компенсация при экстренной госпитализации в результате получения травм - выплата в % в день в пределах лимита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098" w:rsidRPr="00961D82" w:rsidRDefault="00322098" w:rsidP="00007A8B">
            <w:pPr>
              <w:jc w:val="center"/>
              <w:rPr>
                <w:rFonts w:ascii="Verdana" w:hAnsi="Verdana"/>
                <w:color w:val="1F497D"/>
                <w:sz w:val="18"/>
                <w:szCs w:val="18"/>
              </w:rPr>
            </w:pPr>
            <w:r w:rsidRPr="00961D82">
              <w:rPr>
                <w:rFonts w:ascii="Verdana" w:hAnsi="Verdana"/>
                <w:color w:val="1F497D"/>
                <w:sz w:val="18"/>
                <w:szCs w:val="18"/>
              </w:rPr>
              <w:t>50 000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098" w:rsidRPr="00961D82" w:rsidRDefault="00322098" w:rsidP="006536D1">
            <w:pPr>
              <w:jc w:val="center"/>
              <w:rPr>
                <w:rFonts w:ascii="Verdana" w:hAnsi="Verdana"/>
                <w:color w:val="1F497D"/>
                <w:sz w:val="18"/>
                <w:szCs w:val="18"/>
              </w:rPr>
            </w:pPr>
            <w:r w:rsidRPr="00961D82">
              <w:rPr>
                <w:rFonts w:ascii="Verdana" w:hAnsi="Verdana"/>
                <w:color w:val="1F497D"/>
                <w:sz w:val="18"/>
                <w:szCs w:val="18"/>
              </w:rPr>
              <w:t>50 000</w:t>
            </w:r>
          </w:p>
        </w:tc>
      </w:tr>
    </w:tbl>
    <w:p w:rsidR="00FC5844" w:rsidRDefault="00FC5844" w:rsidP="00137C59">
      <w:pPr>
        <w:rPr>
          <w:rFonts w:ascii="Verdana" w:eastAsia="Times New Roman" w:hAnsi="Verdana"/>
          <w:b/>
          <w:color w:val="000000" w:themeColor="text1"/>
          <w:sz w:val="22"/>
          <w:szCs w:val="22"/>
        </w:rPr>
      </w:pPr>
    </w:p>
    <w:p w:rsidR="00235AB9" w:rsidRPr="009B6930" w:rsidRDefault="00235AB9" w:rsidP="00137C59">
      <w:pPr>
        <w:rPr>
          <w:rFonts w:ascii="Verdana" w:eastAsia="Times New Roman" w:hAnsi="Verdana"/>
          <w:b/>
          <w:color w:val="000000" w:themeColor="text1"/>
          <w:sz w:val="22"/>
          <w:szCs w:val="22"/>
        </w:rPr>
      </w:pPr>
    </w:p>
    <w:p w:rsidR="00D212F4" w:rsidRPr="00D212F4" w:rsidRDefault="00D212F4" w:rsidP="00D212F4">
      <w:pPr>
        <w:rPr>
          <w:rFonts w:ascii="Verdana" w:eastAsia="Times New Roman" w:hAnsi="Verdana"/>
          <w:b/>
          <w:color w:val="000000" w:themeColor="text1"/>
          <w:sz w:val="22"/>
          <w:szCs w:val="22"/>
        </w:rPr>
      </w:pPr>
      <w:r>
        <w:rPr>
          <w:rFonts w:ascii="Verdana" w:eastAsia="Times New Roman" w:hAnsi="Verdana"/>
          <w:b/>
          <w:color w:val="000000" w:themeColor="text1"/>
          <w:sz w:val="22"/>
          <w:szCs w:val="22"/>
          <w:lang w:val="en-US"/>
        </w:rPr>
        <w:t>III</w:t>
      </w:r>
      <w:r>
        <w:rPr>
          <w:rFonts w:ascii="Verdana" w:eastAsia="Times New Roman" w:hAnsi="Verdana"/>
          <w:b/>
          <w:color w:val="000000" w:themeColor="text1"/>
          <w:sz w:val="22"/>
          <w:szCs w:val="22"/>
        </w:rPr>
        <w:t>. ОТМЕНА ИЛИ ПРЕРЫВАНИЕ ПОЕЗДКИ</w:t>
      </w:r>
    </w:p>
    <w:p w:rsidR="004A7392" w:rsidRDefault="004A7392" w:rsidP="00A06792">
      <w:pPr>
        <w:jc w:val="center"/>
        <w:rPr>
          <w:rFonts w:ascii="Verdana" w:eastAsia="Times New Roman" w:hAnsi="Verdana"/>
          <w:b/>
          <w:color w:val="000000" w:themeColor="text1"/>
          <w:sz w:val="22"/>
          <w:szCs w:val="22"/>
        </w:rPr>
      </w:pPr>
    </w:p>
    <w:p w:rsidR="0000609F" w:rsidRPr="006B4F50" w:rsidRDefault="00D91B5F" w:rsidP="00A06792">
      <w:pPr>
        <w:jc w:val="center"/>
        <w:rPr>
          <w:rFonts w:ascii="Verdana" w:eastAsia="Times New Roman" w:hAnsi="Verdana"/>
          <w:b/>
          <w:color w:val="000000" w:themeColor="text1"/>
          <w:sz w:val="22"/>
          <w:szCs w:val="22"/>
        </w:rPr>
      </w:pPr>
      <w:r w:rsidRPr="006B4F50">
        <w:rPr>
          <w:rFonts w:ascii="Verdana" w:eastAsia="Times New Roman" w:hAnsi="Verdana"/>
          <w:b/>
          <w:color w:val="000000" w:themeColor="text1"/>
          <w:sz w:val="22"/>
          <w:szCs w:val="22"/>
        </w:rPr>
        <w:t>Отмена</w:t>
      </w:r>
      <w:r w:rsidR="0029063D" w:rsidRPr="006B4F50">
        <w:rPr>
          <w:rFonts w:ascii="Verdana" w:eastAsia="Times New Roman" w:hAnsi="Verdana"/>
          <w:b/>
          <w:color w:val="000000" w:themeColor="text1"/>
          <w:sz w:val="22"/>
          <w:szCs w:val="22"/>
        </w:rPr>
        <w:t xml:space="preserve"> или прерывани</w:t>
      </w:r>
      <w:r w:rsidR="00A93BD4" w:rsidRPr="006B4F50">
        <w:rPr>
          <w:rFonts w:ascii="Verdana" w:eastAsia="Times New Roman" w:hAnsi="Verdana"/>
          <w:b/>
          <w:color w:val="000000" w:themeColor="text1"/>
          <w:sz w:val="22"/>
          <w:szCs w:val="22"/>
        </w:rPr>
        <w:t>е</w:t>
      </w:r>
      <w:r w:rsidR="0029063D" w:rsidRPr="006B4F50">
        <w:rPr>
          <w:rFonts w:ascii="Verdana" w:eastAsia="Times New Roman" w:hAnsi="Verdana"/>
          <w:b/>
          <w:color w:val="000000" w:themeColor="text1"/>
          <w:sz w:val="22"/>
          <w:szCs w:val="22"/>
        </w:rPr>
        <w:t xml:space="preserve"> поездки</w:t>
      </w:r>
      <w:r w:rsidRPr="006B4F50">
        <w:rPr>
          <w:rFonts w:ascii="Verdana" w:eastAsia="Times New Roman" w:hAnsi="Verdana"/>
          <w:b/>
          <w:color w:val="000000" w:themeColor="text1"/>
          <w:sz w:val="22"/>
          <w:szCs w:val="22"/>
        </w:rPr>
        <w:t>.</w:t>
      </w:r>
    </w:p>
    <w:p w:rsidR="00B84428" w:rsidRPr="006B4F50" w:rsidRDefault="0029063D" w:rsidP="004A7392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6B4F50">
        <w:rPr>
          <w:rFonts w:ascii="Verdana" w:eastAsia="Times New Roman" w:hAnsi="Verdana"/>
          <w:b/>
          <w:color w:val="000000" w:themeColor="text1"/>
          <w:sz w:val="22"/>
          <w:szCs w:val="22"/>
        </w:rPr>
        <w:t xml:space="preserve"> </w:t>
      </w:r>
      <w:r w:rsidR="0000609F" w:rsidRPr="006B4F50">
        <w:rPr>
          <w:rFonts w:ascii="Verdana" w:hAnsi="Verdana"/>
          <w:color w:val="000000" w:themeColor="text1"/>
          <w:sz w:val="20"/>
          <w:szCs w:val="20"/>
        </w:rPr>
        <w:t>Программ</w:t>
      </w:r>
      <w:r w:rsidR="003B0119" w:rsidRPr="006B4F50">
        <w:rPr>
          <w:rFonts w:ascii="Verdana" w:hAnsi="Verdana"/>
          <w:color w:val="000000" w:themeColor="text1"/>
          <w:sz w:val="20"/>
          <w:szCs w:val="20"/>
        </w:rPr>
        <w:t>ы</w:t>
      </w:r>
      <w:r w:rsidR="0000609F" w:rsidRPr="006B4F50">
        <w:rPr>
          <w:rFonts w:ascii="Verdana" w:hAnsi="Verdana"/>
          <w:color w:val="000000" w:themeColor="text1"/>
          <w:sz w:val="20"/>
          <w:szCs w:val="20"/>
        </w:rPr>
        <w:t xml:space="preserve"> по отмене поездки Вы </w:t>
      </w:r>
      <w:r w:rsidRPr="006B4F50">
        <w:rPr>
          <w:rFonts w:ascii="Verdana" w:hAnsi="Verdana"/>
          <w:color w:val="000000" w:themeColor="text1"/>
          <w:sz w:val="20"/>
          <w:szCs w:val="20"/>
        </w:rPr>
        <w:t>можете добавить при оформлении полис</w:t>
      </w:r>
      <w:r w:rsidR="003B0119" w:rsidRPr="006B4F50">
        <w:rPr>
          <w:rFonts w:ascii="Verdana" w:hAnsi="Verdana"/>
          <w:color w:val="000000" w:themeColor="text1"/>
          <w:sz w:val="20"/>
          <w:szCs w:val="20"/>
        </w:rPr>
        <w:t>а</w:t>
      </w:r>
      <w:r w:rsidRPr="006B4F50">
        <w:rPr>
          <w:rFonts w:ascii="Verdana" w:hAnsi="Verdana"/>
          <w:color w:val="000000" w:themeColor="text1"/>
          <w:sz w:val="20"/>
          <w:szCs w:val="20"/>
        </w:rPr>
        <w:t xml:space="preserve"> для краткосрочных поездок или оформить отдельны</w:t>
      </w:r>
      <w:r w:rsidR="003B0119" w:rsidRPr="006B4F50">
        <w:rPr>
          <w:rFonts w:ascii="Verdana" w:hAnsi="Verdana"/>
          <w:color w:val="000000" w:themeColor="text1"/>
          <w:sz w:val="20"/>
          <w:szCs w:val="20"/>
        </w:rPr>
        <w:t>й</w:t>
      </w:r>
      <w:r w:rsidRPr="006B4F50">
        <w:rPr>
          <w:rFonts w:ascii="Verdana" w:hAnsi="Verdana"/>
          <w:color w:val="000000" w:themeColor="text1"/>
          <w:sz w:val="20"/>
          <w:szCs w:val="20"/>
        </w:rPr>
        <w:t xml:space="preserve"> полис</w:t>
      </w:r>
      <w:r w:rsidR="005E7F09" w:rsidRPr="006B4F5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826B14" w:rsidRPr="006B4F50">
        <w:rPr>
          <w:rFonts w:ascii="Verdana" w:hAnsi="Verdana"/>
          <w:color w:val="000000" w:themeColor="text1"/>
          <w:sz w:val="20"/>
          <w:szCs w:val="20"/>
        </w:rPr>
        <w:t>по одной</w:t>
      </w:r>
      <w:r w:rsidR="005E7F09" w:rsidRPr="006B4F50">
        <w:rPr>
          <w:rFonts w:ascii="Verdana" w:hAnsi="Verdana"/>
          <w:color w:val="000000" w:themeColor="text1"/>
          <w:sz w:val="20"/>
          <w:szCs w:val="20"/>
        </w:rPr>
        <w:t xml:space="preserve"> из д</w:t>
      </w:r>
      <w:r w:rsidRPr="006B4F50">
        <w:rPr>
          <w:rFonts w:ascii="Verdana" w:hAnsi="Verdana"/>
          <w:color w:val="000000" w:themeColor="text1"/>
          <w:sz w:val="20"/>
          <w:szCs w:val="20"/>
        </w:rPr>
        <w:t>в</w:t>
      </w:r>
      <w:r w:rsidR="005E7F09" w:rsidRPr="006B4F50">
        <w:rPr>
          <w:rFonts w:ascii="Verdana" w:hAnsi="Verdana"/>
          <w:color w:val="000000" w:themeColor="text1"/>
          <w:sz w:val="20"/>
          <w:szCs w:val="20"/>
        </w:rPr>
        <w:t>ух программ</w:t>
      </w:r>
      <w:r w:rsidR="00477260" w:rsidRPr="006B4F50">
        <w:rPr>
          <w:rFonts w:ascii="Verdana" w:hAnsi="Verdana"/>
          <w:color w:val="000000" w:themeColor="text1"/>
          <w:sz w:val="20"/>
          <w:szCs w:val="20"/>
        </w:rPr>
        <w:t xml:space="preserve">: </w:t>
      </w:r>
      <w:r w:rsidRPr="006B4F50">
        <w:rPr>
          <w:rFonts w:ascii="Verdana" w:hAnsi="Verdana"/>
          <w:b/>
          <w:color w:val="000000" w:themeColor="text1"/>
          <w:sz w:val="20"/>
          <w:szCs w:val="20"/>
        </w:rPr>
        <w:t>«Отмена поездки»</w:t>
      </w:r>
      <w:r w:rsidRPr="006B4F50">
        <w:rPr>
          <w:rFonts w:ascii="Verdana" w:hAnsi="Verdana"/>
          <w:color w:val="000000" w:themeColor="text1"/>
          <w:sz w:val="20"/>
          <w:szCs w:val="20"/>
        </w:rPr>
        <w:t xml:space="preserve"> или </w:t>
      </w:r>
      <w:r w:rsidRPr="006B4F50">
        <w:rPr>
          <w:rFonts w:ascii="Verdana" w:hAnsi="Verdana"/>
          <w:b/>
          <w:color w:val="000000" w:themeColor="text1"/>
          <w:sz w:val="20"/>
          <w:szCs w:val="20"/>
        </w:rPr>
        <w:t>«Отмена поездки Плюс»</w:t>
      </w:r>
      <w:r w:rsidRPr="006B4F50">
        <w:rPr>
          <w:rFonts w:ascii="Verdana" w:hAnsi="Verdana"/>
          <w:color w:val="000000" w:themeColor="text1"/>
          <w:sz w:val="20"/>
          <w:szCs w:val="20"/>
        </w:rPr>
        <w:t xml:space="preserve">. </w:t>
      </w:r>
      <w:r w:rsidR="0000609F" w:rsidRPr="006B4F50">
        <w:rPr>
          <w:rFonts w:ascii="Verdana" w:hAnsi="Verdana"/>
          <w:color w:val="000000" w:themeColor="text1"/>
          <w:sz w:val="20"/>
          <w:szCs w:val="20"/>
        </w:rPr>
        <w:t>Полисы по этим программам</w:t>
      </w:r>
      <w:r w:rsidRPr="006B4F50">
        <w:rPr>
          <w:rFonts w:ascii="Verdana" w:hAnsi="Verdana"/>
          <w:color w:val="000000" w:themeColor="text1"/>
          <w:sz w:val="20"/>
          <w:szCs w:val="20"/>
        </w:rPr>
        <w:t xml:space="preserve">   начина</w:t>
      </w:r>
      <w:r w:rsidR="0000609F" w:rsidRPr="006B4F50">
        <w:rPr>
          <w:rFonts w:ascii="Verdana" w:hAnsi="Verdana"/>
          <w:color w:val="000000" w:themeColor="text1"/>
          <w:sz w:val="20"/>
          <w:szCs w:val="20"/>
        </w:rPr>
        <w:t>ют</w:t>
      </w:r>
      <w:r w:rsidR="00884CC0" w:rsidRPr="006B4F50">
        <w:rPr>
          <w:rFonts w:ascii="Verdana" w:hAnsi="Verdana"/>
          <w:color w:val="000000" w:themeColor="text1"/>
          <w:sz w:val="20"/>
          <w:szCs w:val="20"/>
        </w:rPr>
        <w:t xml:space="preserve"> действовать с 00:00 часов</w:t>
      </w:r>
      <w:r w:rsidRPr="006B4F50">
        <w:rPr>
          <w:rFonts w:ascii="Verdana" w:hAnsi="Verdana"/>
          <w:color w:val="000000" w:themeColor="text1"/>
          <w:sz w:val="20"/>
          <w:szCs w:val="20"/>
        </w:rPr>
        <w:t xml:space="preserve"> следующего дня после оформления </w:t>
      </w:r>
      <w:r w:rsidR="001114BA" w:rsidRPr="006B4F50">
        <w:rPr>
          <w:rFonts w:ascii="Verdana" w:hAnsi="Verdana"/>
          <w:color w:val="000000" w:themeColor="text1"/>
          <w:sz w:val="20"/>
          <w:szCs w:val="20"/>
        </w:rPr>
        <w:t>и заканчивают свое действие датой начала поездки</w:t>
      </w:r>
      <w:r w:rsidRPr="006B4F50">
        <w:rPr>
          <w:rFonts w:ascii="Verdana" w:hAnsi="Verdana"/>
          <w:color w:val="000000" w:themeColor="text1"/>
          <w:sz w:val="20"/>
          <w:szCs w:val="20"/>
        </w:rPr>
        <w:t>.</w:t>
      </w:r>
      <w:r w:rsidR="001114BA" w:rsidRPr="006B4F50">
        <w:rPr>
          <w:rFonts w:ascii="Verdana" w:hAnsi="Verdana"/>
          <w:color w:val="000000" w:themeColor="text1"/>
          <w:sz w:val="20"/>
          <w:szCs w:val="20"/>
        </w:rPr>
        <w:t xml:space="preserve"> Также  страховые полисы с риском отмены поездки действует в случае </w:t>
      </w:r>
      <w:r w:rsidR="00846C7B" w:rsidRPr="006B4F50">
        <w:rPr>
          <w:rFonts w:ascii="Verdana" w:hAnsi="Verdana"/>
          <w:color w:val="000000" w:themeColor="text1"/>
          <w:sz w:val="20"/>
          <w:szCs w:val="20"/>
        </w:rPr>
        <w:t>досрочного</w:t>
      </w:r>
      <w:r w:rsidR="001114BA" w:rsidRPr="006B4F50">
        <w:rPr>
          <w:rFonts w:ascii="Verdana" w:hAnsi="Verdana"/>
          <w:color w:val="000000" w:themeColor="text1"/>
          <w:sz w:val="20"/>
          <w:szCs w:val="20"/>
        </w:rPr>
        <w:t xml:space="preserve"> возвращения Застрахованного, если экстренно госпитализирован или у</w:t>
      </w:r>
      <w:r w:rsidR="00C95E7E">
        <w:rPr>
          <w:rFonts w:ascii="Verdana" w:hAnsi="Verdana"/>
          <w:color w:val="000000" w:themeColor="text1"/>
          <w:sz w:val="20"/>
          <w:szCs w:val="20"/>
        </w:rPr>
        <w:t>мер его близкий родственник на Р</w:t>
      </w:r>
      <w:r w:rsidR="001114BA" w:rsidRPr="006B4F50">
        <w:rPr>
          <w:rFonts w:ascii="Verdana" w:hAnsi="Verdana"/>
          <w:color w:val="000000" w:themeColor="text1"/>
          <w:sz w:val="20"/>
          <w:szCs w:val="20"/>
        </w:rPr>
        <w:t>одине.</w:t>
      </w:r>
      <w:r w:rsidRPr="006B4F50">
        <w:rPr>
          <w:rFonts w:ascii="Verdana" w:hAnsi="Verdana"/>
          <w:color w:val="000000" w:themeColor="text1"/>
          <w:sz w:val="20"/>
          <w:szCs w:val="20"/>
        </w:rPr>
        <w:t xml:space="preserve">  </w:t>
      </w:r>
      <w:r w:rsidR="004A7392">
        <w:rPr>
          <w:rFonts w:ascii="Verdana" w:hAnsi="Verdana"/>
          <w:color w:val="000000" w:themeColor="text1"/>
          <w:sz w:val="20"/>
          <w:szCs w:val="20"/>
        </w:rPr>
        <w:t>С</w:t>
      </w:r>
      <w:r w:rsidR="004A7392" w:rsidRPr="006B4F50">
        <w:rPr>
          <w:rFonts w:ascii="Verdana" w:hAnsi="Verdana"/>
          <w:color w:val="000000" w:themeColor="text1"/>
          <w:sz w:val="20"/>
          <w:szCs w:val="20"/>
        </w:rPr>
        <w:t xml:space="preserve">лучай может быть признан страховым </w:t>
      </w:r>
      <w:r w:rsidR="004A7392">
        <w:rPr>
          <w:rFonts w:ascii="Verdana" w:hAnsi="Verdana"/>
          <w:color w:val="000000" w:themeColor="text1"/>
          <w:sz w:val="20"/>
          <w:szCs w:val="20"/>
        </w:rPr>
        <w:t>п</w:t>
      </w:r>
      <w:r w:rsidR="00FC7DE0" w:rsidRPr="006B4F50">
        <w:rPr>
          <w:rFonts w:ascii="Verdana" w:hAnsi="Verdana"/>
          <w:color w:val="000000" w:themeColor="text1"/>
          <w:sz w:val="20"/>
          <w:szCs w:val="20"/>
        </w:rPr>
        <w:t xml:space="preserve">ри невозможности совершить поездку </w:t>
      </w:r>
      <w:r w:rsidR="004913B8" w:rsidRPr="006B4F5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6B4F50">
        <w:rPr>
          <w:rFonts w:ascii="Verdana" w:hAnsi="Verdana"/>
          <w:color w:val="000000" w:themeColor="text1"/>
          <w:sz w:val="20"/>
          <w:szCs w:val="20"/>
        </w:rPr>
        <w:t xml:space="preserve">в период действия полиса. </w:t>
      </w:r>
    </w:p>
    <w:p w:rsidR="0029063D" w:rsidRPr="006B4F50" w:rsidRDefault="0029063D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0624CC" w:rsidRPr="00FD3459" w:rsidRDefault="00CF5DBB" w:rsidP="004A7392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6B4F50">
        <w:rPr>
          <w:rFonts w:ascii="Verdana" w:hAnsi="Verdana"/>
          <w:color w:val="000000" w:themeColor="text1"/>
          <w:sz w:val="20"/>
          <w:szCs w:val="20"/>
        </w:rPr>
        <w:t xml:space="preserve">Страховая сумма </w:t>
      </w:r>
      <w:r>
        <w:rPr>
          <w:rFonts w:ascii="Verdana" w:hAnsi="Verdana"/>
          <w:color w:val="000000" w:themeColor="text1"/>
          <w:sz w:val="20"/>
          <w:szCs w:val="20"/>
        </w:rPr>
        <w:t xml:space="preserve">(стоимость тура) </w:t>
      </w:r>
      <w:r w:rsidRPr="006B4F50">
        <w:rPr>
          <w:rFonts w:ascii="Verdana" w:hAnsi="Verdana"/>
          <w:color w:val="000000" w:themeColor="text1"/>
          <w:sz w:val="20"/>
          <w:szCs w:val="20"/>
        </w:rPr>
        <w:t>не должна превы</w:t>
      </w:r>
      <w:r w:rsidR="00E311F2">
        <w:rPr>
          <w:rFonts w:ascii="Verdana" w:hAnsi="Verdana"/>
          <w:color w:val="000000" w:themeColor="text1"/>
          <w:sz w:val="20"/>
          <w:szCs w:val="20"/>
        </w:rPr>
        <w:t xml:space="preserve">шать </w:t>
      </w:r>
      <w:r w:rsidR="0024110D">
        <w:rPr>
          <w:rFonts w:ascii="Verdana" w:hAnsi="Verdana"/>
          <w:color w:val="000000" w:themeColor="text1"/>
          <w:sz w:val="20"/>
          <w:szCs w:val="20"/>
        </w:rPr>
        <w:t>5000 евро на 1 чел. по программе «Отмена поездки» и</w:t>
      </w:r>
      <w:r w:rsidR="00E311F2">
        <w:rPr>
          <w:rFonts w:ascii="Verdana" w:hAnsi="Verdana"/>
          <w:color w:val="000000" w:themeColor="text1"/>
          <w:sz w:val="20"/>
          <w:szCs w:val="20"/>
        </w:rPr>
        <w:t xml:space="preserve"> 7000</w:t>
      </w:r>
      <w:r w:rsidRPr="006B4F50">
        <w:rPr>
          <w:rFonts w:ascii="Verdana" w:hAnsi="Verdana"/>
          <w:color w:val="000000" w:themeColor="text1"/>
          <w:sz w:val="20"/>
          <w:szCs w:val="20"/>
        </w:rPr>
        <w:t xml:space="preserve"> евро на 1 чел.</w:t>
      </w:r>
      <w:r w:rsidR="0024110D">
        <w:rPr>
          <w:rFonts w:ascii="Verdana" w:hAnsi="Verdana"/>
          <w:color w:val="000000" w:themeColor="text1"/>
          <w:sz w:val="20"/>
          <w:szCs w:val="20"/>
        </w:rPr>
        <w:t xml:space="preserve"> по программе «Отмена поездки Плюс». </w:t>
      </w:r>
      <w:r w:rsidR="00040A94">
        <w:rPr>
          <w:rFonts w:ascii="Verdana" w:hAnsi="Verdana"/>
          <w:color w:val="000000" w:themeColor="text1"/>
          <w:sz w:val="20"/>
          <w:szCs w:val="20"/>
        </w:rPr>
        <w:t xml:space="preserve"> При оформлении полиса</w:t>
      </w:r>
      <w:r w:rsidR="00040A94" w:rsidRPr="00040A94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0624CC">
        <w:rPr>
          <w:rFonts w:ascii="Verdana" w:hAnsi="Verdana"/>
          <w:color w:val="000000" w:themeColor="text1"/>
          <w:sz w:val="20"/>
          <w:szCs w:val="20"/>
        </w:rPr>
        <w:t>в эту</w:t>
      </w:r>
      <w:r w:rsidR="00040A94">
        <w:rPr>
          <w:rFonts w:ascii="Verdana" w:hAnsi="Verdana"/>
          <w:color w:val="000000" w:themeColor="text1"/>
          <w:sz w:val="20"/>
          <w:szCs w:val="20"/>
        </w:rPr>
        <w:t xml:space="preserve"> сумму</w:t>
      </w:r>
      <w:r w:rsidR="000624CC">
        <w:rPr>
          <w:rFonts w:ascii="Verdana" w:hAnsi="Verdana"/>
          <w:color w:val="000000" w:themeColor="text1"/>
          <w:sz w:val="20"/>
          <w:szCs w:val="20"/>
        </w:rPr>
        <w:t xml:space="preserve"> можно включить как стоимость пакетного тура, так и </w:t>
      </w:r>
      <w:r w:rsidR="000624CC">
        <w:rPr>
          <w:rFonts w:ascii="Verdana" w:hAnsi="Verdana"/>
          <w:color w:val="000000" w:themeColor="text1"/>
          <w:sz w:val="20"/>
          <w:szCs w:val="20"/>
        </w:rPr>
        <w:lastRenderedPageBreak/>
        <w:t>отдельных услуг (проживание,</w:t>
      </w:r>
      <w:r w:rsidR="00064683">
        <w:rPr>
          <w:rFonts w:ascii="Verdana" w:hAnsi="Verdana"/>
          <w:color w:val="000000" w:themeColor="text1"/>
          <w:sz w:val="20"/>
          <w:szCs w:val="20"/>
        </w:rPr>
        <w:t xml:space="preserve"> билеты). Также к стоимости </w:t>
      </w:r>
      <w:proofErr w:type="spellStart"/>
      <w:r w:rsidR="00064683">
        <w:rPr>
          <w:rFonts w:ascii="Verdana" w:hAnsi="Verdana"/>
          <w:color w:val="000000" w:themeColor="text1"/>
          <w:sz w:val="20"/>
          <w:szCs w:val="20"/>
        </w:rPr>
        <w:t>тур</w:t>
      </w:r>
      <w:r w:rsidR="000624CC">
        <w:rPr>
          <w:rFonts w:ascii="Verdana" w:hAnsi="Verdana"/>
          <w:color w:val="000000" w:themeColor="text1"/>
          <w:sz w:val="20"/>
          <w:szCs w:val="20"/>
        </w:rPr>
        <w:t>услуг</w:t>
      </w:r>
      <w:proofErr w:type="spellEnd"/>
      <w:r w:rsidR="000624CC">
        <w:rPr>
          <w:rFonts w:ascii="Verdana" w:hAnsi="Verdana"/>
          <w:color w:val="000000" w:themeColor="text1"/>
          <w:sz w:val="20"/>
          <w:szCs w:val="20"/>
        </w:rPr>
        <w:t>/турпродукта</w:t>
      </w:r>
      <w:r w:rsidR="004A7392">
        <w:rPr>
          <w:rFonts w:ascii="Verdana" w:hAnsi="Verdana"/>
          <w:color w:val="000000" w:themeColor="text1"/>
          <w:sz w:val="20"/>
          <w:szCs w:val="20"/>
        </w:rPr>
        <w:t>,</w:t>
      </w:r>
      <w:r w:rsidR="000624CC">
        <w:rPr>
          <w:rFonts w:ascii="Verdana" w:hAnsi="Verdana"/>
          <w:color w:val="000000" w:themeColor="text1"/>
          <w:sz w:val="20"/>
          <w:szCs w:val="20"/>
        </w:rPr>
        <w:t xml:space="preserve"> в страховую сумму</w:t>
      </w:r>
      <w:r w:rsidR="004A7392">
        <w:rPr>
          <w:rFonts w:ascii="Verdana" w:hAnsi="Verdana"/>
          <w:color w:val="000000" w:themeColor="text1"/>
          <w:sz w:val="20"/>
          <w:szCs w:val="20"/>
        </w:rPr>
        <w:t>,</w:t>
      </w:r>
      <w:r w:rsidR="000624CC">
        <w:rPr>
          <w:rFonts w:ascii="Verdana" w:hAnsi="Verdana"/>
          <w:color w:val="000000" w:themeColor="text1"/>
          <w:sz w:val="20"/>
          <w:szCs w:val="20"/>
        </w:rPr>
        <w:t xml:space="preserve"> можно включить надбавку от ТА, но не более </w:t>
      </w:r>
      <w:r w:rsidR="00FD3459">
        <w:rPr>
          <w:rFonts w:ascii="Verdana" w:hAnsi="Verdana"/>
          <w:color w:val="000000" w:themeColor="text1"/>
          <w:sz w:val="20"/>
          <w:szCs w:val="20"/>
        </w:rPr>
        <w:t>10% от опубликованной стоимости.</w:t>
      </w:r>
    </w:p>
    <w:p w:rsidR="009B6930" w:rsidRPr="00C37A42" w:rsidRDefault="009B6930" w:rsidP="000624CC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6D5420" w:rsidRDefault="009B6930" w:rsidP="000624CC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9B6930">
        <w:rPr>
          <w:rFonts w:ascii="Verdana" w:hAnsi="Verdana"/>
          <w:color w:val="000000" w:themeColor="text1"/>
          <w:sz w:val="20"/>
          <w:szCs w:val="20"/>
        </w:rPr>
        <w:t xml:space="preserve">При оформлении полиса от невыезда  для поездок по России </w:t>
      </w:r>
      <w:r w:rsidRPr="009B6930">
        <w:rPr>
          <w:rFonts w:ascii="Verdana" w:hAnsi="Verdana"/>
          <w:b/>
          <w:color w:val="000000" w:themeColor="text1"/>
          <w:sz w:val="20"/>
          <w:szCs w:val="20"/>
        </w:rPr>
        <w:t>необходимо выбирать валюту доллары или евро</w:t>
      </w:r>
      <w:r w:rsidRPr="009B6930">
        <w:rPr>
          <w:rFonts w:ascii="Verdana" w:hAnsi="Verdana"/>
          <w:color w:val="000000" w:themeColor="text1"/>
          <w:sz w:val="20"/>
          <w:szCs w:val="20"/>
        </w:rPr>
        <w:t>. Рублевую сумму переводите в у.е. по курсу ЦБ РФ на дату оформления полиса.</w:t>
      </w:r>
    </w:p>
    <w:p w:rsidR="009B6930" w:rsidRPr="00C37A42" w:rsidRDefault="009B6930" w:rsidP="000624CC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CF5DBB" w:rsidRDefault="00CF5DBB" w:rsidP="000624CC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6B4F50">
        <w:rPr>
          <w:rFonts w:ascii="Verdana" w:hAnsi="Verdana"/>
          <w:color w:val="000000" w:themeColor="text1"/>
          <w:sz w:val="20"/>
          <w:szCs w:val="20"/>
        </w:rPr>
        <w:t>Поездка должна</w:t>
      </w:r>
      <w:r w:rsidR="00ED5C2B">
        <w:rPr>
          <w:rFonts w:ascii="Verdana" w:hAnsi="Verdana"/>
          <w:color w:val="000000" w:themeColor="text1"/>
          <w:sz w:val="20"/>
          <w:szCs w:val="20"/>
        </w:rPr>
        <w:t xml:space="preserve"> начинаться с территории России</w:t>
      </w:r>
      <w:r w:rsidRPr="006B4F50">
        <w:rPr>
          <w:rFonts w:ascii="Verdana" w:hAnsi="Verdana"/>
          <w:color w:val="000000" w:themeColor="text1"/>
          <w:sz w:val="20"/>
          <w:szCs w:val="20"/>
        </w:rPr>
        <w:t xml:space="preserve"> и виза должна быть оформлена на территории РФ. </w:t>
      </w:r>
    </w:p>
    <w:p w:rsidR="004A7392" w:rsidRDefault="004A7392" w:rsidP="00AC6CC0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29063D" w:rsidRPr="006B4F50" w:rsidRDefault="0029063D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6B4F50">
        <w:rPr>
          <w:rFonts w:ascii="Verdana" w:hAnsi="Verdana"/>
          <w:color w:val="000000" w:themeColor="text1"/>
          <w:sz w:val="20"/>
          <w:szCs w:val="20"/>
        </w:rPr>
        <w:t xml:space="preserve">Программа </w:t>
      </w:r>
      <w:r w:rsidRPr="006B4F50">
        <w:rPr>
          <w:rFonts w:ascii="Verdana" w:hAnsi="Verdana"/>
          <w:b/>
          <w:color w:val="000000" w:themeColor="text1"/>
          <w:sz w:val="20"/>
          <w:szCs w:val="20"/>
        </w:rPr>
        <w:t>«Отмена поездки»</w:t>
      </w:r>
      <w:r w:rsidRPr="006B4F50">
        <w:rPr>
          <w:rFonts w:ascii="Verdana" w:hAnsi="Verdana"/>
          <w:color w:val="000000" w:themeColor="text1"/>
          <w:sz w:val="20"/>
          <w:szCs w:val="20"/>
        </w:rPr>
        <w:t xml:space="preserve"> оформляется </w:t>
      </w:r>
      <w:r w:rsidR="008B40C7">
        <w:rPr>
          <w:rFonts w:ascii="Verdana" w:hAnsi="Verdana"/>
          <w:color w:val="000000" w:themeColor="text1"/>
          <w:sz w:val="20"/>
          <w:szCs w:val="20"/>
        </w:rPr>
        <w:t xml:space="preserve">в первые 5 календарных дней с даты подтверждения тура и </w:t>
      </w:r>
      <w:r w:rsidR="00FF3D7F">
        <w:rPr>
          <w:rFonts w:ascii="Verdana" w:hAnsi="Verdana"/>
          <w:color w:val="000000" w:themeColor="text1"/>
          <w:sz w:val="20"/>
          <w:szCs w:val="20"/>
        </w:rPr>
        <w:t xml:space="preserve">до </w:t>
      </w:r>
      <w:r w:rsidRPr="006B4F50">
        <w:rPr>
          <w:rFonts w:ascii="Verdana" w:hAnsi="Verdana"/>
          <w:color w:val="000000" w:themeColor="text1"/>
          <w:sz w:val="20"/>
          <w:szCs w:val="20"/>
        </w:rPr>
        <w:t>момента подачи документов на визу</w:t>
      </w:r>
      <w:r w:rsidR="009D5AC7">
        <w:rPr>
          <w:rFonts w:ascii="Verdana" w:hAnsi="Verdana"/>
          <w:color w:val="000000" w:themeColor="text1"/>
          <w:sz w:val="20"/>
          <w:szCs w:val="20"/>
        </w:rPr>
        <w:t>,</w:t>
      </w:r>
      <w:r w:rsidR="009D5AC7" w:rsidRPr="009D5AC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9D5AC7">
        <w:rPr>
          <w:rFonts w:ascii="Verdana" w:hAnsi="Verdana"/>
          <w:color w:val="000000" w:themeColor="text1"/>
          <w:sz w:val="20"/>
          <w:szCs w:val="20"/>
        </w:rPr>
        <w:t>но не позднее 5 календарных дней до начала поездки</w:t>
      </w:r>
      <w:r w:rsidRPr="006B4F50">
        <w:rPr>
          <w:rFonts w:ascii="Verdana" w:hAnsi="Verdana"/>
          <w:color w:val="000000" w:themeColor="text1"/>
          <w:sz w:val="20"/>
          <w:szCs w:val="20"/>
        </w:rPr>
        <w:t xml:space="preserve">. Предусмотрена франшиза 15% </w:t>
      </w:r>
      <w:r w:rsidR="00AF3CEF" w:rsidRPr="006B4F50">
        <w:rPr>
          <w:rFonts w:ascii="Verdana" w:hAnsi="Verdana"/>
          <w:color w:val="000000" w:themeColor="text1"/>
          <w:sz w:val="20"/>
          <w:szCs w:val="20"/>
        </w:rPr>
        <w:t xml:space="preserve">от </w:t>
      </w:r>
      <w:r w:rsidR="003561BF" w:rsidRPr="006B4F50">
        <w:rPr>
          <w:rFonts w:ascii="Verdana" w:hAnsi="Verdana"/>
          <w:color w:val="000000" w:themeColor="text1"/>
          <w:sz w:val="20"/>
          <w:szCs w:val="20"/>
        </w:rPr>
        <w:t>убытка</w:t>
      </w:r>
      <w:r w:rsidRPr="006B4F50">
        <w:rPr>
          <w:rFonts w:ascii="Verdana" w:hAnsi="Verdana"/>
          <w:color w:val="000000" w:themeColor="text1"/>
          <w:sz w:val="20"/>
          <w:szCs w:val="20"/>
        </w:rPr>
        <w:t xml:space="preserve">. </w:t>
      </w:r>
    </w:p>
    <w:p w:rsidR="0029063D" w:rsidRPr="006B4F50" w:rsidRDefault="0029063D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29063D" w:rsidRPr="006B4F50" w:rsidRDefault="00AC1BB2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Программа</w:t>
      </w:r>
      <w:r w:rsidR="0029063D" w:rsidRPr="006B4F5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29063D" w:rsidRPr="006B4F50">
        <w:rPr>
          <w:rFonts w:ascii="Verdana" w:hAnsi="Verdana"/>
          <w:b/>
          <w:color w:val="000000" w:themeColor="text1"/>
          <w:sz w:val="20"/>
          <w:szCs w:val="20"/>
        </w:rPr>
        <w:t>«Отмена поездки Плюс»</w:t>
      </w:r>
      <w:r w:rsidR="0029063D" w:rsidRPr="006B4F50">
        <w:rPr>
          <w:rFonts w:ascii="Verdana" w:hAnsi="Verdana"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>оформляется</w:t>
      </w:r>
      <w:r w:rsidR="0029063D" w:rsidRPr="006B4F5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8B40C7">
        <w:rPr>
          <w:rFonts w:ascii="Verdana" w:hAnsi="Verdana"/>
          <w:color w:val="000000" w:themeColor="text1"/>
          <w:sz w:val="20"/>
          <w:szCs w:val="20"/>
        </w:rPr>
        <w:t xml:space="preserve">в любое время, но не позднее 5 календарных дней до начала поездки и </w:t>
      </w:r>
      <w:r w:rsidR="0029063D" w:rsidRPr="006B4F50">
        <w:rPr>
          <w:rFonts w:ascii="Verdana" w:hAnsi="Verdana"/>
          <w:color w:val="000000" w:themeColor="text1"/>
          <w:sz w:val="20"/>
          <w:szCs w:val="20"/>
        </w:rPr>
        <w:t>до подачи документов на визу. Не предусмотрена франшиза.</w:t>
      </w:r>
    </w:p>
    <w:p w:rsidR="0029063D" w:rsidRPr="006B4F50" w:rsidRDefault="0029063D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6D5420" w:rsidRDefault="000E30C6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6B4F50">
        <w:rPr>
          <w:rFonts w:ascii="Verdana" w:hAnsi="Verdana"/>
          <w:b/>
          <w:color w:val="000000" w:themeColor="text1"/>
          <w:sz w:val="20"/>
          <w:szCs w:val="20"/>
        </w:rPr>
        <w:t>Внимание!</w:t>
      </w:r>
      <w:r w:rsidRPr="006B4F5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D319CC" w:rsidRPr="006B4F50">
        <w:rPr>
          <w:rFonts w:ascii="Verdana" w:hAnsi="Verdana"/>
          <w:color w:val="000000" w:themeColor="text1"/>
          <w:sz w:val="20"/>
          <w:szCs w:val="20"/>
        </w:rPr>
        <w:t>Необходимо застраховать всех участников поездки</w:t>
      </w:r>
      <w:r w:rsidR="00E20361" w:rsidRPr="006B4F50">
        <w:rPr>
          <w:rFonts w:ascii="Verdana" w:hAnsi="Verdana"/>
          <w:color w:val="000000" w:themeColor="text1"/>
          <w:sz w:val="20"/>
          <w:szCs w:val="20"/>
        </w:rPr>
        <w:t xml:space="preserve"> (</w:t>
      </w:r>
      <w:r w:rsidR="00D319CC" w:rsidRPr="006B4F50">
        <w:rPr>
          <w:rFonts w:ascii="Verdana" w:hAnsi="Verdana"/>
          <w:color w:val="000000" w:themeColor="text1"/>
          <w:sz w:val="20"/>
          <w:szCs w:val="20"/>
        </w:rPr>
        <w:t>даже, если они близкие родственники)</w:t>
      </w:r>
      <w:r w:rsidR="00E20361" w:rsidRPr="006B4F50">
        <w:rPr>
          <w:rFonts w:ascii="Verdana" w:hAnsi="Verdana"/>
          <w:color w:val="000000" w:themeColor="text1"/>
          <w:sz w:val="20"/>
          <w:szCs w:val="20"/>
        </w:rPr>
        <w:t>, чтобы при  наступлении стра</w:t>
      </w:r>
      <w:r w:rsidR="00BE7020">
        <w:rPr>
          <w:rFonts w:ascii="Verdana" w:hAnsi="Verdana"/>
          <w:color w:val="000000" w:themeColor="text1"/>
          <w:sz w:val="20"/>
          <w:szCs w:val="20"/>
        </w:rPr>
        <w:t>хового события</w:t>
      </w:r>
      <w:r w:rsidR="00884CC0" w:rsidRPr="006B4F50">
        <w:rPr>
          <w:rFonts w:ascii="Verdana" w:hAnsi="Verdana"/>
          <w:color w:val="000000" w:themeColor="text1"/>
          <w:sz w:val="20"/>
          <w:szCs w:val="20"/>
        </w:rPr>
        <w:t xml:space="preserve"> компенсация за не</w:t>
      </w:r>
      <w:r w:rsidR="00E20361" w:rsidRPr="006B4F50">
        <w:rPr>
          <w:rFonts w:ascii="Verdana" w:hAnsi="Verdana"/>
          <w:color w:val="000000" w:themeColor="text1"/>
          <w:sz w:val="20"/>
          <w:szCs w:val="20"/>
        </w:rPr>
        <w:t>состоявшуюся поездку была получена в полном объеме</w:t>
      </w:r>
      <w:r w:rsidR="00A465E6" w:rsidRPr="006B4F50">
        <w:rPr>
          <w:rFonts w:ascii="Verdana" w:hAnsi="Verdana"/>
          <w:color w:val="000000" w:themeColor="text1"/>
          <w:sz w:val="20"/>
          <w:szCs w:val="20"/>
        </w:rPr>
        <w:t xml:space="preserve"> всеми участниками поездки</w:t>
      </w:r>
      <w:r w:rsidRPr="006B4F50">
        <w:rPr>
          <w:rFonts w:ascii="Verdana" w:hAnsi="Verdana"/>
          <w:color w:val="000000" w:themeColor="text1"/>
          <w:sz w:val="20"/>
          <w:szCs w:val="20"/>
        </w:rPr>
        <w:t>. Если Вы застрахуете не всех</w:t>
      </w:r>
      <w:r w:rsidR="00E20361" w:rsidRPr="006B4F50">
        <w:rPr>
          <w:rFonts w:ascii="Verdana" w:hAnsi="Verdana"/>
          <w:color w:val="000000" w:themeColor="text1"/>
          <w:sz w:val="20"/>
          <w:szCs w:val="20"/>
        </w:rPr>
        <w:t xml:space="preserve"> участников поездки</w:t>
      </w:r>
      <w:r w:rsidRPr="006B4F50">
        <w:rPr>
          <w:rFonts w:ascii="Verdana" w:hAnsi="Verdana"/>
          <w:color w:val="000000" w:themeColor="text1"/>
          <w:sz w:val="20"/>
          <w:szCs w:val="20"/>
        </w:rPr>
        <w:t xml:space="preserve">, то при наступлении страхового случая </w:t>
      </w:r>
      <w:r w:rsidR="00E20361" w:rsidRPr="006B4F50">
        <w:rPr>
          <w:rFonts w:ascii="Verdana" w:hAnsi="Verdana"/>
          <w:color w:val="000000" w:themeColor="text1"/>
          <w:sz w:val="20"/>
          <w:szCs w:val="20"/>
        </w:rPr>
        <w:t xml:space="preserve">только </w:t>
      </w:r>
      <w:r w:rsidRPr="006B4F50">
        <w:rPr>
          <w:rFonts w:ascii="Verdana" w:hAnsi="Verdana"/>
          <w:color w:val="000000" w:themeColor="text1"/>
          <w:sz w:val="20"/>
          <w:szCs w:val="20"/>
        </w:rPr>
        <w:t xml:space="preserve">Застрахованный получит выплату в пределах указанной страховой суммы, но не более фактически понесенных </w:t>
      </w:r>
      <w:r w:rsidR="00E20361" w:rsidRPr="006B4F50">
        <w:rPr>
          <w:rFonts w:ascii="Verdana" w:hAnsi="Verdana"/>
          <w:color w:val="000000" w:themeColor="text1"/>
          <w:sz w:val="20"/>
          <w:szCs w:val="20"/>
        </w:rPr>
        <w:t>расходов.</w:t>
      </w:r>
    </w:p>
    <w:p w:rsidR="006D5420" w:rsidRDefault="006D5420">
      <w:pPr>
        <w:spacing w:after="200" w:line="276" w:lineRule="auto"/>
        <w:rPr>
          <w:rFonts w:ascii="Verdana" w:hAnsi="Verdana"/>
          <w:color w:val="000000" w:themeColor="text1"/>
          <w:sz w:val="20"/>
          <w:szCs w:val="20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638"/>
        <w:gridCol w:w="6308"/>
        <w:gridCol w:w="1985"/>
        <w:gridCol w:w="1701"/>
      </w:tblGrid>
      <w:tr w:rsidR="00E311F2" w:rsidRPr="00896512" w:rsidTr="00B3758C">
        <w:trPr>
          <w:trHeight w:val="610"/>
        </w:trPr>
        <w:tc>
          <w:tcPr>
            <w:tcW w:w="6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E311F2" w:rsidRPr="008831A3" w:rsidRDefault="00E311F2" w:rsidP="00B3758C">
            <w:pPr>
              <w:jc w:val="center"/>
              <w:rPr>
                <w:rFonts w:ascii="Verdana" w:hAnsi="Verdana" w:cs="Arial"/>
                <w:bCs/>
                <w:color w:val="1F497D"/>
                <w:sz w:val="16"/>
                <w:szCs w:val="16"/>
              </w:rPr>
            </w:pPr>
            <w:r w:rsidRPr="008831A3">
              <w:rPr>
                <w:rFonts w:ascii="Verdana" w:hAnsi="Verdana" w:cs="Arial"/>
                <w:b/>
                <w:bCs/>
                <w:color w:val="1F497D"/>
                <w:sz w:val="16"/>
                <w:szCs w:val="16"/>
              </w:rPr>
              <w:t>СТРАХОВАНИЕ РАСХОДОВ, СВЯЗАННЫХ С ВЫНУЖДЕННЫМ ОТКАЗОМ ОТ ПОЕЗДКИ, ДОСРОЧНЫМ ПРЕКРАЩЕНИЕМ ПОЕЗДКИ ИЛИ ВЫНУЖДЕННЫМ ПРОДЛЕНИЕМ ПОЕЗДКИ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E311F2" w:rsidRPr="008831A3" w:rsidRDefault="00E311F2" w:rsidP="00B3758C">
            <w:pPr>
              <w:jc w:val="center"/>
              <w:rPr>
                <w:rFonts w:ascii="Verdana" w:hAnsi="Verdana" w:cs="Arial"/>
                <w:b/>
                <w:bCs/>
                <w:color w:val="1F497D"/>
                <w:sz w:val="16"/>
                <w:szCs w:val="16"/>
              </w:rPr>
            </w:pPr>
            <w:r w:rsidRPr="008831A3">
              <w:rPr>
                <w:rFonts w:ascii="Verdana" w:hAnsi="Verdana" w:cs="Arial"/>
                <w:b/>
                <w:bCs/>
                <w:color w:val="1F497D"/>
                <w:sz w:val="16"/>
                <w:szCs w:val="16"/>
              </w:rPr>
              <w:t>Программы страхования</w:t>
            </w:r>
          </w:p>
        </w:tc>
      </w:tr>
      <w:tr w:rsidR="00E311F2" w:rsidRPr="00896512" w:rsidTr="00B3758C">
        <w:trPr>
          <w:trHeight w:val="662"/>
        </w:trPr>
        <w:tc>
          <w:tcPr>
            <w:tcW w:w="6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1F2" w:rsidRPr="008831A3" w:rsidRDefault="00E311F2" w:rsidP="00B3758C">
            <w:pPr>
              <w:jc w:val="center"/>
              <w:rPr>
                <w:rFonts w:ascii="Verdana" w:hAnsi="Verdana" w:cs="Arial"/>
                <w:bCs/>
                <w:color w:val="1F497D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311F2" w:rsidRPr="008831A3" w:rsidRDefault="00E311F2" w:rsidP="00B3758C">
            <w:pPr>
              <w:jc w:val="center"/>
              <w:rPr>
                <w:rFonts w:ascii="Verdana" w:hAnsi="Verdana" w:cs="Arial"/>
                <w:b/>
                <w:bCs/>
                <w:color w:val="1F497D"/>
                <w:sz w:val="16"/>
                <w:szCs w:val="16"/>
              </w:rPr>
            </w:pPr>
            <w:r w:rsidRPr="008831A3">
              <w:rPr>
                <w:rFonts w:ascii="Verdana" w:hAnsi="Verdana" w:cs="Arial"/>
                <w:b/>
                <w:bCs/>
                <w:color w:val="1F497D"/>
                <w:sz w:val="16"/>
                <w:szCs w:val="16"/>
              </w:rPr>
              <w:t>Отмена поездки</w:t>
            </w:r>
          </w:p>
          <w:p w:rsidR="00E311F2" w:rsidRPr="008831A3" w:rsidRDefault="00E311F2" w:rsidP="00B3758C">
            <w:pPr>
              <w:jc w:val="center"/>
              <w:rPr>
                <w:rFonts w:ascii="Verdana" w:hAnsi="Verdana" w:cs="Arial"/>
                <w:b/>
                <w:bCs/>
                <w:color w:val="1F497D"/>
                <w:sz w:val="16"/>
                <w:szCs w:val="16"/>
              </w:rPr>
            </w:pPr>
            <w:r w:rsidRPr="008831A3">
              <w:rPr>
                <w:rFonts w:ascii="Verdana" w:hAnsi="Verdana" w:cs="Arial"/>
                <w:b/>
                <w:bCs/>
                <w:color w:val="1F497D"/>
                <w:sz w:val="16"/>
                <w:szCs w:val="16"/>
              </w:rPr>
              <w:t>(франшиза 15% от убытка)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311F2" w:rsidRPr="008831A3" w:rsidRDefault="00E311F2" w:rsidP="00B3758C">
            <w:pPr>
              <w:jc w:val="center"/>
              <w:rPr>
                <w:rFonts w:ascii="Verdana" w:hAnsi="Verdana" w:cs="Arial"/>
                <w:b/>
                <w:bCs/>
                <w:color w:val="1F497D"/>
                <w:sz w:val="16"/>
                <w:szCs w:val="16"/>
              </w:rPr>
            </w:pPr>
            <w:r w:rsidRPr="008831A3">
              <w:rPr>
                <w:rFonts w:ascii="Verdana" w:hAnsi="Verdana" w:cs="Arial"/>
                <w:b/>
                <w:bCs/>
                <w:color w:val="1F497D"/>
                <w:sz w:val="16"/>
                <w:szCs w:val="16"/>
              </w:rPr>
              <w:t>Отмена поездки Плюс</w:t>
            </w:r>
          </w:p>
        </w:tc>
      </w:tr>
      <w:tr w:rsidR="00E311F2" w:rsidRPr="00896512" w:rsidTr="00B3758C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311F2" w:rsidRPr="008831A3" w:rsidRDefault="00E311F2" w:rsidP="00B3758C">
            <w:pPr>
              <w:rPr>
                <w:rFonts w:ascii="Verdana" w:hAnsi="Verdana" w:cs="Arial"/>
                <w:bCs/>
                <w:color w:val="1F497D"/>
                <w:sz w:val="16"/>
                <w:szCs w:val="16"/>
              </w:rPr>
            </w:pPr>
            <w:r w:rsidRPr="008831A3">
              <w:rPr>
                <w:rFonts w:ascii="Verdana" w:hAnsi="Verdana" w:cs="Arial"/>
                <w:bCs/>
                <w:color w:val="1F497D"/>
                <w:sz w:val="16"/>
                <w:szCs w:val="16"/>
              </w:rPr>
              <w:t>1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311F2" w:rsidRPr="008831A3" w:rsidRDefault="00E311F2" w:rsidP="006D5420">
            <w:pPr>
              <w:rPr>
                <w:rFonts w:ascii="Verdana" w:hAnsi="Verdana" w:cs="Arial"/>
                <w:bCs/>
                <w:color w:val="1F497D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color w:val="1F497D"/>
                <w:sz w:val="16"/>
                <w:szCs w:val="16"/>
              </w:rPr>
              <w:t>Риски согласно Правилам (пп.32.2-32.3)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311F2" w:rsidRPr="008831A3" w:rsidRDefault="00E311F2" w:rsidP="00B3758C">
            <w:pPr>
              <w:jc w:val="center"/>
              <w:rPr>
                <w:rFonts w:ascii="Verdana" w:hAnsi="Verdana" w:cs="Arial"/>
                <w:bCs/>
                <w:color w:val="1F497D"/>
                <w:sz w:val="20"/>
                <w:szCs w:val="20"/>
              </w:rPr>
            </w:pPr>
            <w:r w:rsidRPr="008831A3">
              <w:rPr>
                <w:rFonts w:ascii="Verdana" w:hAnsi="Verdana" w:cs="Arial"/>
                <w:bCs/>
                <w:color w:val="1F497D"/>
                <w:sz w:val="20"/>
                <w:szCs w:val="20"/>
              </w:rPr>
              <w:t>ДА</w:t>
            </w:r>
          </w:p>
        </w:tc>
      </w:tr>
      <w:tr w:rsidR="00E311F2" w:rsidRPr="00896512" w:rsidTr="00B3758C">
        <w:trPr>
          <w:trHeight w:val="1859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311F2" w:rsidRDefault="00E311F2" w:rsidP="00B3758C">
            <w:pPr>
              <w:numPr>
                <w:ilvl w:val="0"/>
                <w:numId w:val="18"/>
              </w:numPr>
              <w:rPr>
                <w:rFonts w:ascii="Verdana" w:hAnsi="Verdana" w:cs="Arial"/>
                <w:bCs/>
                <w:color w:val="1F497D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color w:val="1F497D"/>
                <w:sz w:val="16"/>
                <w:szCs w:val="16"/>
              </w:rPr>
              <w:t>Экстренная госпитализация*</w:t>
            </w:r>
          </w:p>
          <w:p w:rsidR="00E311F2" w:rsidRDefault="00E311F2" w:rsidP="00B3758C">
            <w:pPr>
              <w:numPr>
                <w:ilvl w:val="0"/>
                <w:numId w:val="18"/>
              </w:numPr>
              <w:rPr>
                <w:rFonts w:ascii="Verdana" w:hAnsi="Verdana" w:cs="Arial"/>
                <w:bCs/>
                <w:color w:val="1F497D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color w:val="1F497D"/>
                <w:sz w:val="16"/>
                <w:szCs w:val="16"/>
              </w:rPr>
              <w:t>Травмы любой сложности, препятствующие поездке*</w:t>
            </w:r>
          </w:p>
          <w:p w:rsidR="00E311F2" w:rsidRDefault="00E311F2" w:rsidP="00B3758C">
            <w:pPr>
              <w:numPr>
                <w:ilvl w:val="0"/>
                <w:numId w:val="18"/>
              </w:numPr>
              <w:rPr>
                <w:rFonts w:ascii="Verdana" w:hAnsi="Verdana" w:cs="Arial"/>
                <w:bCs/>
                <w:color w:val="1F497D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color w:val="1F497D"/>
                <w:sz w:val="16"/>
                <w:szCs w:val="16"/>
              </w:rPr>
              <w:t>Опасные заболевания, а также «детские» инфекции*</w:t>
            </w:r>
          </w:p>
          <w:p w:rsidR="00E311F2" w:rsidRDefault="00E311F2" w:rsidP="00B3758C">
            <w:pPr>
              <w:numPr>
                <w:ilvl w:val="0"/>
                <w:numId w:val="18"/>
              </w:numPr>
              <w:rPr>
                <w:rFonts w:ascii="Verdana" w:hAnsi="Verdana" w:cs="Arial"/>
                <w:bCs/>
                <w:color w:val="1F497D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color w:val="1F497D"/>
                <w:sz w:val="16"/>
                <w:szCs w:val="16"/>
              </w:rPr>
              <w:t>Смерть*</w:t>
            </w:r>
          </w:p>
          <w:p w:rsidR="00E311F2" w:rsidRDefault="00E311F2" w:rsidP="00B3758C">
            <w:pPr>
              <w:numPr>
                <w:ilvl w:val="0"/>
                <w:numId w:val="18"/>
              </w:numPr>
              <w:rPr>
                <w:rFonts w:ascii="Verdana" w:hAnsi="Verdana" w:cs="Arial"/>
                <w:bCs/>
                <w:color w:val="1F497D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color w:val="1F497D"/>
                <w:sz w:val="16"/>
                <w:szCs w:val="16"/>
              </w:rPr>
              <w:t>Повестка в суд (в качестве потерпевшего, свидетеля и/или эксперта)</w:t>
            </w:r>
          </w:p>
          <w:p w:rsidR="00E311F2" w:rsidRDefault="00E311F2" w:rsidP="00B3758C">
            <w:pPr>
              <w:numPr>
                <w:ilvl w:val="0"/>
                <w:numId w:val="18"/>
              </w:numPr>
              <w:rPr>
                <w:rFonts w:ascii="Verdana" w:hAnsi="Verdana" w:cs="Arial"/>
                <w:bCs/>
                <w:color w:val="1F497D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color w:val="1F497D"/>
                <w:sz w:val="16"/>
                <w:szCs w:val="16"/>
              </w:rPr>
              <w:t>Повреждение имущества (потери более 70% имущества)</w:t>
            </w:r>
          </w:p>
          <w:p w:rsidR="00E311F2" w:rsidRPr="008831A3" w:rsidRDefault="00E311F2" w:rsidP="00B3758C">
            <w:pPr>
              <w:numPr>
                <w:ilvl w:val="0"/>
                <w:numId w:val="18"/>
              </w:numPr>
              <w:rPr>
                <w:rFonts w:ascii="Verdana" w:hAnsi="Verdana" w:cs="Arial"/>
                <w:bCs/>
                <w:color w:val="1F497D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color w:val="1F497D"/>
                <w:sz w:val="16"/>
                <w:szCs w:val="16"/>
              </w:rPr>
              <w:t xml:space="preserve">Выявление </w:t>
            </w:r>
            <w:r w:rsidRPr="008831A3">
              <w:rPr>
                <w:rFonts w:ascii="Verdana" w:hAnsi="Verdana" w:cs="Arial"/>
                <w:bCs/>
                <w:color w:val="1F497D"/>
                <w:sz w:val="16"/>
                <w:szCs w:val="16"/>
              </w:rPr>
              <w:t>технических неполадок, сбоев, отказа в работе машинных устройств и других непредвиденных обстоятельств, произошедших со средством водного транспорта (лайнер, катер, ледокол, теплоход, яхта и т.п.)</w:t>
            </w: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311F2" w:rsidRPr="008831A3" w:rsidRDefault="00E311F2" w:rsidP="00B3758C">
            <w:pPr>
              <w:jc w:val="center"/>
              <w:rPr>
                <w:rFonts w:ascii="Verdana" w:hAnsi="Verdana" w:cs="Arial"/>
                <w:bCs/>
                <w:color w:val="1F497D"/>
                <w:sz w:val="16"/>
                <w:szCs w:val="16"/>
              </w:rPr>
            </w:pPr>
          </w:p>
        </w:tc>
      </w:tr>
      <w:tr w:rsidR="00E311F2" w:rsidRPr="00896512" w:rsidTr="00B3758C">
        <w:trPr>
          <w:trHeight w:val="3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311F2" w:rsidRPr="008831A3" w:rsidRDefault="00E311F2" w:rsidP="00B3758C">
            <w:pPr>
              <w:rPr>
                <w:rFonts w:ascii="Verdana" w:hAnsi="Verdana" w:cs="Arial"/>
                <w:bCs/>
                <w:color w:val="1F497D"/>
                <w:sz w:val="16"/>
                <w:szCs w:val="16"/>
              </w:rPr>
            </w:pPr>
            <w:r w:rsidRPr="008831A3">
              <w:rPr>
                <w:rFonts w:ascii="Verdana" w:hAnsi="Verdana" w:cs="Arial"/>
                <w:bCs/>
                <w:color w:val="1F497D"/>
                <w:sz w:val="16"/>
                <w:szCs w:val="16"/>
              </w:rPr>
              <w:t>2</w:t>
            </w:r>
          </w:p>
        </w:tc>
        <w:tc>
          <w:tcPr>
            <w:tcW w:w="6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311F2" w:rsidRPr="008831A3" w:rsidRDefault="00E311F2" w:rsidP="00B3758C">
            <w:pPr>
              <w:rPr>
                <w:rFonts w:ascii="Verdana" w:hAnsi="Verdana" w:cs="Arial"/>
                <w:bCs/>
                <w:color w:val="1F497D"/>
                <w:sz w:val="16"/>
                <w:szCs w:val="16"/>
              </w:rPr>
            </w:pPr>
            <w:r w:rsidRPr="008831A3">
              <w:rPr>
                <w:rFonts w:ascii="Verdana" w:hAnsi="Verdana" w:cs="Arial"/>
                <w:bCs/>
                <w:color w:val="1F497D"/>
                <w:sz w:val="16"/>
                <w:szCs w:val="16"/>
              </w:rPr>
              <w:t>Страховым случаем </w:t>
            </w:r>
            <w:r w:rsidRPr="008831A3">
              <w:rPr>
                <w:rFonts w:ascii="Verdana" w:hAnsi="Verdana" w:cs="Arial"/>
                <w:b/>
                <w:bCs/>
                <w:i/>
                <w:color w:val="1F497D"/>
                <w:sz w:val="16"/>
                <w:szCs w:val="16"/>
              </w:rPr>
              <w:t>при визовом риске</w:t>
            </w:r>
            <w:r w:rsidRPr="008831A3">
              <w:rPr>
                <w:rFonts w:ascii="Verdana" w:hAnsi="Verdana" w:cs="Arial"/>
                <w:bCs/>
                <w:color w:val="1F497D"/>
                <w:sz w:val="16"/>
                <w:szCs w:val="16"/>
              </w:rPr>
              <w:t> признается невозможность совершить запланированную поездку по причинам:</w:t>
            </w: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311F2" w:rsidRPr="008831A3" w:rsidRDefault="00E311F2" w:rsidP="00B3758C">
            <w:pPr>
              <w:jc w:val="center"/>
              <w:rPr>
                <w:rFonts w:ascii="Verdana" w:hAnsi="Verdana" w:cs="Arial"/>
                <w:bCs/>
                <w:color w:val="1F497D"/>
                <w:sz w:val="16"/>
                <w:szCs w:val="16"/>
              </w:rPr>
            </w:pPr>
          </w:p>
        </w:tc>
      </w:tr>
      <w:tr w:rsidR="00E311F2" w:rsidRPr="00896512" w:rsidTr="00B3758C">
        <w:trPr>
          <w:trHeight w:val="610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311F2" w:rsidRPr="006D5420" w:rsidRDefault="00E311F2" w:rsidP="006D5420">
            <w:pPr>
              <w:numPr>
                <w:ilvl w:val="0"/>
                <w:numId w:val="17"/>
              </w:numPr>
              <w:rPr>
                <w:rFonts w:ascii="Verdana" w:hAnsi="Verdana" w:cs="Arial"/>
                <w:bCs/>
                <w:color w:val="1F497D"/>
                <w:sz w:val="16"/>
                <w:szCs w:val="16"/>
              </w:rPr>
            </w:pPr>
            <w:r w:rsidRPr="008831A3">
              <w:rPr>
                <w:rFonts w:ascii="Verdana" w:hAnsi="Verdana" w:cs="Arial"/>
                <w:bCs/>
                <w:color w:val="1F497D"/>
                <w:sz w:val="16"/>
                <w:szCs w:val="16"/>
              </w:rPr>
              <w:t>отказа выдачи визы в страну временного пребывания*</w:t>
            </w: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311F2" w:rsidRPr="008831A3" w:rsidRDefault="00E311F2" w:rsidP="00B3758C">
            <w:pPr>
              <w:jc w:val="center"/>
              <w:rPr>
                <w:rFonts w:ascii="Verdana" w:hAnsi="Verdana" w:cs="Arial"/>
                <w:bCs/>
                <w:color w:val="1F497D"/>
                <w:sz w:val="16"/>
                <w:szCs w:val="16"/>
              </w:rPr>
            </w:pPr>
          </w:p>
        </w:tc>
      </w:tr>
      <w:tr w:rsidR="00E311F2" w:rsidRPr="00896512" w:rsidTr="00B3758C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311F2" w:rsidRPr="008831A3" w:rsidRDefault="00E311F2" w:rsidP="00B3758C">
            <w:pPr>
              <w:rPr>
                <w:rFonts w:ascii="Verdana" w:hAnsi="Verdana" w:cs="Arial"/>
                <w:bCs/>
                <w:color w:val="1F497D"/>
                <w:sz w:val="16"/>
                <w:szCs w:val="16"/>
              </w:rPr>
            </w:pPr>
            <w:r w:rsidRPr="008831A3">
              <w:rPr>
                <w:rFonts w:ascii="Verdana" w:hAnsi="Verdana" w:cs="Arial"/>
                <w:bCs/>
                <w:color w:val="1F497D"/>
                <w:sz w:val="16"/>
                <w:szCs w:val="16"/>
              </w:rPr>
              <w:t>3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311F2" w:rsidRPr="008831A3" w:rsidRDefault="00E311F2" w:rsidP="00B3758C">
            <w:pPr>
              <w:rPr>
                <w:rFonts w:ascii="Verdana" w:hAnsi="Verdana" w:cs="Arial"/>
                <w:bCs/>
                <w:color w:val="1F497D"/>
                <w:sz w:val="16"/>
                <w:szCs w:val="16"/>
              </w:rPr>
            </w:pPr>
            <w:r w:rsidRPr="008831A3">
              <w:rPr>
                <w:rFonts w:ascii="Verdana" w:hAnsi="Verdana" w:cs="Arial"/>
                <w:bCs/>
                <w:color w:val="1F497D"/>
                <w:sz w:val="16"/>
                <w:szCs w:val="16"/>
              </w:rPr>
              <w:t>Страховым случаем </w:t>
            </w:r>
            <w:r w:rsidRPr="008831A3">
              <w:rPr>
                <w:rFonts w:ascii="Verdana" w:hAnsi="Verdana" w:cs="Arial"/>
                <w:b/>
                <w:bCs/>
                <w:i/>
                <w:color w:val="1F497D"/>
                <w:sz w:val="16"/>
                <w:szCs w:val="16"/>
              </w:rPr>
              <w:t>при прерывании поездки</w:t>
            </w:r>
            <w:r w:rsidRPr="008831A3">
              <w:rPr>
                <w:rFonts w:ascii="Verdana" w:hAnsi="Verdana" w:cs="Arial"/>
                <w:bCs/>
                <w:color w:val="1F497D"/>
                <w:sz w:val="16"/>
                <w:szCs w:val="16"/>
              </w:rPr>
              <w:t> признается:</w:t>
            </w: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311F2" w:rsidRPr="008831A3" w:rsidRDefault="00E311F2" w:rsidP="00B3758C">
            <w:pPr>
              <w:jc w:val="center"/>
              <w:rPr>
                <w:rFonts w:ascii="Verdana" w:hAnsi="Verdana" w:cs="Arial"/>
                <w:bCs/>
                <w:color w:val="1F497D"/>
                <w:sz w:val="16"/>
                <w:szCs w:val="16"/>
              </w:rPr>
            </w:pPr>
          </w:p>
        </w:tc>
      </w:tr>
      <w:tr w:rsidR="00E311F2" w:rsidRPr="00896512" w:rsidTr="00B3758C">
        <w:trPr>
          <w:trHeight w:val="300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311F2" w:rsidRPr="008831A3" w:rsidRDefault="00E311F2" w:rsidP="00E311F2">
            <w:pPr>
              <w:numPr>
                <w:ilvl w:val="0"/>
                <w:numId w:val="17"/>
              </w:numPr>
              <w:rPr>
                <w:rFonts w:ascii="Verdana" w:hAnsi="Verdana" w:cs="Arial"/>
                <w:bCs/>
                <w:color w:val="1F497D"/>
                <w:sz w:val="16"/>
                <w:szCs w:val="16"/>
              </w:rPr>
            </w:pPr>
            <w:r w:rsidRPr="008831A3">
              <w:rPr>
                <w:rFonts w:ascii="Verdana" w:hAnsi="Verdana" w:cs="Arial"/>
                <w:bCs/>
                <w:color w:val="1F497D"/>
                <w:sz w:val="16"/>
                <w:szCs w:val="16"/>
              </w:rPr>
              <w:t>досрочное возвращение Застрахованного лица домой из Поездки в случае отказа во въезде в страну временного пребывания*;</w:t>
            </w:r>
          </w:p>
          <w:p w:rsidR="00E311F2" w:rsidRPr="008831A3" w:rsidRDefault="00E311F2" w:rsidP="00E311F2">
            <w:pPr>
              <w:numPr>
                <w:ilvl w:val="0"/>
                <w:numId w:val="17"/>
              </w:numPr>
              <w:rPr>
                <w:rFonts w:ascii="Verdana" w:hAnsi="Verdana" w:cs="Arial"/>
                <w:bCs/>
                <w:color w:val="1F497D"/>
                <w:sz w:val="16"/>
                <w:szCs w:val="16"/>
              </w:rPr>
            </w:pPr>
            <w:r w:rsidRPr="008831A3">
              <w:rPr>
                <w:rFonts w:ascii="Verdana" w:hAnsi="Verdana" w:cs="Arial"/>
                <w:bCs/>
                <w:color w:val="1F497D"/>
                <w:sz w:val="16"/>
                <w:szCs w:val="16"/>
              </w:rPr>
              <w:t>задержка возвращения Застрахованного из Поездки, вызванная смертью, несчастным случаем или внезапной госпитализацией, путешествующего с ним лица*;</w:t>
            </w:r>
          </w:p>
          <w:p w:rsidR="00E311F2" w:rsidRPr="008831A3" w:rsidRDefault="00E311F2" w:rsidP="00E311F2">
            <w:pPr>
              <w:numPr>
                <w:ilvl w:val="0"/>
                <w:numId w:val="17"/>
              </w:numPr>
              <w:rPr>
                <w:rFonts w:ascii="Verdana" w:hAnsi="Verdana" w:cs="Arial"/>
                <w:bCs/>
                <w:color w:val="1F497D"/>
                <w:sz w:val="16"/>
                <w:szCs w:val="16"/>
              </w:rPr>
            </w:pPr>
            <w:r w:rsidRPr="008831A3">
              <w:rPr>
                <w:rFonts w:ascii="Verdana" w:hAnsi="Verdana" w:cs="Arial"/>
                <w:bCs/>
                <w:color w:val="1F497D"/>
                <w:sz w:val="16"/>
                <w:szCs w:val="16"/>
              </w:rPr>
              <w:t>досрочное возвращение домой Застрахованного по причине госпитализации и/или смерти близкого родственника, находящегося в стране постоянного жительства;</w:t>
            </w:r>
          </w:p>
          <w:p w:rsidR="00E311F2" w:rsidRPr="008831A3" w:rsidRDefault="00E311F2" w:rsidP="00E311F2">
            <w:pPr>
              <w:numPr>
                <w:ilvl w:val="0"/>
                <w:numId w:val="17"/>
              </w:numPr>
              <w:rPr>
                <w:rFonts w:ascii="Verdana" w:hAnsi="Verdana" w:cs="Arial"/>
                <w:bCs/>
                <w:color w:val="1F497D"/>
                <w:sz w:val="16"/>
                <w:szCs w:val="16"/>
              </w:rPr>
            </w:pPr>
            <w:r w:rsidRPr="008831A3">
              <w:rPr>
                <w:rFonts w:ascii="Verdana" w:hAnsi="Verdana" w:cs="Arial"/>
                <w:bCs/>
                <w:color w:val="1F497D"/>
                <w:sz w:val="16"/>
                <w:szCs w:val="16"/>
              </w:rPr>
              <w:t>выявления технических неполадок, сбоев, отказа в работе машинных устройств и других непредвиденных обстоятельств, произошедших со средством водного транспорта (лайнер, катер, ледокол, теплоход, яхта и т.п.).</w:t>
            </w: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311F2" w:rsidRPr="008831A3" w:rsidRDefault="00E311F2" w:rsidP="00B3758C">
            <w:pPr>
              <w:jc w:val="center"/>
              <w:rPr>
                <w:rFonts w:ascii="Verdana" w:hAnsi="Verdana" w:cs="Arial"/>
                <w:bCs/>
                <w:color w:val="1F497D"/>
                <w:sz w:val="16"/>
                <w:szCs w:val="16"/>
              </w:rPr>
            </w:pPr>
          </w:p>
        </w:tc>
      </w:tr>
      <w:tr w:rsidR="00E311F2" w:rsidRPr="00896512" w:rsidTr="00B3758C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311F2" w:rsidRPr="008831A3" w:rsidRDefault="00E311F2" w:rsidP="00B3758C">
            <w:pPr>
              <w:rPr>
                <w:rFonts w:ascii="Verdana" w:hAnsi="Verdana" w:cs="Arial"/>
                <w:bCs/>
                <w:color w:val="1F497D"/>
                <w:sz w:val="16"/>
                <w:szCs w:val="16"/>
              </w:rPr>
            </w:pPr>
            <w:r w:rsidRPr="008831A3">
              <w:rPr>
                <w:rFonts w:ascii="Verdana" w:hAnsi="Verdana" w:cs="Arial"/>
                <w:bCs/>
                <w:color w:val="1F497D"/>
                <w:sz w:val="16"/>
                <w:szCs w:val="16"/>
              </w:rPr>
              <w:t>4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311F2" w:rsidRPr="008831A3" w:rsidRDefault="00E311F2" w:rsidP="00B3758C">
            <w:pPr>
              <w:rPr>
                <w:rFonts w:ascii="Verdana" w:hAnsi="Verdana" w:cs="Arial"/>
                <w:bCs/>
                <w:color w:val="1F497D"/>
                <w:sz w:val="16"/>
                <w:szCs w:val="16"/>
              </w:rPr>
            </w:pPr>
            <w:r w:rsidRPr="008831A3">
              <w:rPr>
                <w:rFonts w:ascii="Verdana" w:hAnsi="Verdana" w:cs="Arial"/>
                <w:bCs/>
                <w:color w:val="1F497D"/>
                <w:sz w:val="16"/>
                <w:szCs w:val="16"/>
              </w:rPr>
              <w:t xml:space="preserve">Невозможность совершить запланированную поездку по </w:t>
            </w:r>
            <w:r w:rsidRPr="008831A3">
              <w:rPr>
                <w:rFonts w:ascii="Verdana" w:hAnsi="Verdana" w:cs="Arial"/>
                <w:b/>
                <w:bCs/>
                <w:color w:val="1F497D"/>
                <w:sz w:val="16"/>
                <w:szCs w:val="16"/>
              </w:rPr>
              <w:t>причине амбулаторного лечения*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311F2" w:rsidRPr="008831A3" w:rsidRDefault="00E311F2" w:rsidP="00B3758C">
            <w:pPr>
              <w:jc w:val="center"/>
              <w:rPr>
                <w:rFonts w:ascii="Verdana" w:hAnsi="Verdana" w:cs="Arial"/>
                <w:bCs/>
                <w:color w:val="1F497D"/>
                <w:sz w:val="16"/>
                <w:szCs w:val="16"/>
              </w:rPr>
            </w:pPr>
            <w:r w:rsidRPr="008831A3">
              <w:rPr>
                <w:rFonts w:ascii="Verdana" w:hAnsi="Verdana" w:cs="Arial"/>
                <w:bCs/>
                <w:color w:val="1F497D"/>
                <w:sz w:val="16"/>
                <w:szCs w:val="16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311F2" w:rsidRPr="008831A3" w:rsidRDefault="00E311F2" w:rsidP="00B3758C">
            <w:pPr>
              <w:jc w:val="center"/>
              <w:rPr>
                <w:rFonts w:ascii="Verdana" w:hAnsi="Verdana" w:cs="Arial"/>
                <w:bCs/>
                <w:color w:val="1F497D"/>
                <w:sz w:val="16"/>
                <w:szCs w:val="16"/>
              </w:rPr>
            </w:pPr>
            <w:r w:rsidRPr="008831A3">
              <w:rPr>
                <w:rFonts w:ascii="Verdana" w:hAnsi="Verdana" w:cs="Arial"/>
                <w:bCs/>
                <w:color w:val="1F497D"/>
                <w:sz w:val="16"/>
                <w:szCs w:val="16"/>
              </w:rPr>
              <w:t>ДА</w:t>
            </w:r>
          </w:p>
        </w:tc>
      </w:tr>
      <w:tr w:rsidR="00E311F2" w:rsidRPr="00896512" w:rsidTr="00B3758C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311F2" w:rsidRPr="008831A3" w:rsidRDefault="00E311F2" w:rsidP="00B3758C">
            <w:pPr>
              <w:rPr>
                <w:rFonts w:ascii="Verdana" w:hAnsi="Verdana" w:cs="Arial"/>
                <w:bCs/>
                <w:color w:val="1F497D"/>
                <w:sz w:val="16"/>
                <w:szCs w:val="16"/>
              </w:rPr>
            </w:pPr>
            <w:r w:rsidRPr="008831A3">
              <w:rPr>
                <w:rFonts w:ascii="Verdana" w:hAnsi="Verdana" w:cs="Arial"/>
                <w:bCs/>
                <w:color w:val="1F497D"/>
                <w:sz w:val="16"/>
                <w:szCs w:val="16"/>
              </w:rPr>
              <w:t>5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311F2" w:rsidRPr="008831A3" w:rsidRDefault="00E311F2" w:rsidP="00B3758C">
            <w:pPr>
              <w:rPr>
                <w:rFonts w:ascii="Verdana" w:hAnsi="Verdana" w:cs="Arial"/>
                <w:bCs/>
                <w:color w:val="1F497D"/>
                <w:sz w:val="16"/>
                <w:szCs w:val="16"/>
              </w:rPr>
            </w:pPr>
            <w:r w:rsidRPr="008831A3">
              <w:rPr>
                <w:rFonts w:ascii="Verdana" w:hAnsi="Verdana" w:cs="Arial"/>
                <w:bCs/>
                <w:color w:val="1F497D"/>
                <w:sz w:val="16"/>
                <w:szCs w:val="16"/>
              </w:rPr>
              <w:t xml:space="preserve">Невозможность совершить запланированную поездку </w:t>
            </w:r>
            <w:r w:rsidRPr="008831A3">
              <w:rPr>
                <w:rFonts w:ascii="Verdana" w:hAnsi="Verdana" w:cs="Arial"/>
                <w:b/>
                <w:bCs/>
                <w:color w:val="1F497D"/>
                <w:sz w:val="16"/>
                <w:szCs w:val="16"/>
              </w:rPr>
              <w:t>по причине</w:t>
            </w:r>
            <w:r w:rsidRPr="008831A3">
              <w:rPr>
                <w:rFonts w:ascii="Verdana" w:hAnsi="Verdana" w:cs="Arial"/>
                <w:bCs/>
                <w:color w:val="1F497D"/>
                <w:sz w:val="16"/>
                <w:szCs w:val="16"/>
              </w:rPr>
              <w:t xml:space="preserve"> </w:t>
            </w:r>
            <w:r w:rsidRPr="008831A3">
              <w:rPr>
                <w:rFonts w:ascii="Verdana" w:hAnsi="Verdana" w:cs="Arial"/>
                <w:b/>
                <w:bCs/>
                <w:color w:val="1F497D"/>
                <w:sz w:val="16"/>
                <w:szCs w:val="16"/>
              </w:rPr>
              <w:t>стихийных бедствий</w:t>
            </w:r>
            <w:r w:rsidRPr="008831A3">
              <w:rPr>
                <w:rFonts w:ascii="Verdana" w:hAnsi="Verdana" w:cs="Arial"/>
                <w:bCs/>
                <w:color w:val="1F497D"/>
                <w:sz w:val="16"/>
                <w:szCs w:val="16"/>
              </w:rPr>
              <w:t>, препятствующих отъезду в Поездку или возвращению Застрахованного лица из Поездки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311F2" w:rsidRPr="008831A3" w:rsidRDefault="00E311F2" w:rsidP="00B3758C">
            <w:pPr>
              <w:jc w:val="center"/>
              <w:rPr>
                <w:rFonts w:ascii="Verdana" w:hAnsi="Verdana" w:cs="Arial"/>
                <w:bCs/>
                <w:color w:val="1F497D"/>
                <w:sz w:val="16"/>
                <w:szCs w:val="16"/>
              </w:rPr>
            </w:pPr>
            <w:r w:rsidRPr="008831A3">
              <w:rPr>
                <w:rFonts w:ascii="Verdana" w:hAnsi="Verdana" w:cs="Arial"/>
                <w:bCs/>
                <w:color w:val="1F497D"/>
                <w:sz w:val="16"/>
                <w:szCs w:val="16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311F2" w:rsidRPr="008831A3" w:rsidRDefault="00E311F2" w:rsidP="00B3758C">
            <w:pPr>
              <w:jc w:val="center"/>
              <w:rPr>
                <w:rFonts w:ascii="Verdana" w:hAnsi="Verdana" w:cs="Arial"/>
                <w:bCs/>
                <w:color w:val="1F497D"/>
                <w:sz w:val="16"/>
                <w:szCs w:val="16"/>
              </w:rPr>
            </w:pPr>
            <w:r w:rsidRPr="008831A3">
              <w:rPr>
                <w:rFonts w:ascii="Verdana" w:hAnsi="Verdana" w:cs="Arial"/>
                <w:bCs/>
                <w:color w:val="1F497D"/>
                <w:sz w:val="16"/>
                <w:szCs w:val="16"/>
              </w:rPr>
              <w:t>ДА</w:t>
            </w:r>
          </w:p>
        </w:tc>
      </w:tr>
      <w:tr w:rsidR="00E311F2" w:rsidRPr="00896512" w:rsidTr="00B3758C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311F2" w:rsidRPr="008831A3" w:rsidRDefault="00E311F2" w:rsidP="00B3758C">
            <w:pPr>
              <w:rPr>
                <w:rFonts w:ascii="Verdana" w:hAnsi="Verdana" w:cs="Arial"/>
                <w:bCs/>
                <w:color w:val="1F497D"/>
                <w:sz w:val="16"/>
                <w:szCs w:val="16"/>
              </w:rPr>
            </w:pPr>
            <w:r w:rsidRPr="008831A3">
              <w:rPr>
                <w:rFonts w:ascii="Verdana" w:hAnsi="Verdana" w:cs="Arial"/>
                <w:bCs/>
                <w:color w:val="1F497D"/>
                <w:sz w:val="16"/>
                <w:szCs w:val="16"/>
              </w:rPr>
              <w:t>6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311F2" w:rsidRPr="008831A3" w:rsidRDefault="00E311F2" w:rsidP="00B3758C">
            <w:pPr>
              <w:rPr>
                <w:rFonts w:ascii="Verdana" w:hAnsi="Verdana" w:cs="Arial"/>
                <w:bCs/>
                <w:color w:val="1F497D"/>
                <w:sz w:val="16"/>
                <w:szCs w:val="16"/>
              </w:rPr>
            </w:pPr>
            <w:r w:rsidRPr="008831A3">
              <w:rPr>
                <w:rFonts w:ascii="Verdana" w:hAnsi="Verdana" w:cs="Arial"/>
                <w:bCs/>
                <w:color w:val="1F497D"/>
                <w:sz w:val="16"/>
                <w:szCs w:val="16"/>
              </w:rPr>
              <w:t xml:space="preserve">Страхование </w:t>
            </w:r>
            <w:r w:rsidRPr="008831A3">
              <w:rPr>
                <w:rFonts w:ascii="Verdana" w:hAnsi="Verdana" w:cs="Arial"/>
                <w:b/>
                <w:bCs/>
                <w:color w:val="1F497D"/>
                <w:sz w:val="16"/>
                <w:szCs w:val="16"/>
              </w:rPr>
              <w:t>распространяется на компаньонов</w:t>
            </w:r>
            <w:r w:rsidRPr="008831A3">
              <w:rPr>
                <w:rFonts w:ascii="Verdana" w:hAnsi="Verdana" w:cs="Arial"/>
                <w:bCs/>
                <w:color w:val="1F497D"/>
                <w:sz w:val="16"/>
                <w:szCs w:val="16"/>
              </w:rPr>
              <w:t xml:space="preserve"> Застрахованного лица по Поездке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311F2" w:rsidRPr="008831A3" w:rsidRDefault="00E311F2" w:rsidP="00B3758C">
            <w:pPr>
              <w:jc w:val="center"/>
              <w:rPr>
                <w:rFonts w:ascii="Verdana" w:hAnsi="Verdana" w:cs="Arial"/>
                <w:bCs/>
                <w:color w:val="1F497D"/>
                <w:sz w:val="16"/>
                <w:szCs w:val="16"/>
              </w:rPr>
            </w:pPr>
            <w:r w:rsidRPr="008831A3">
              <w:rPr>
                <w:rFonts w:ascii="Verdana" w:hAnsi="Verdana" w:cs="Arial"/>
                <w:bCs/>
                <w:color w:val="1F497D"/>
                <w:sz w:val="16"/>
                <w:szCs w:val="16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311F2" w:rsidRPr="008831A3" w:rsidRDefault="00E311F2" w:rsidP="00B3758C">
            <w:pPr>
              <w:jc w:val="center"/>
              <w:rPr>
                <w:rFonts w:ascii="Verdana" w:hAnsi="Verdana" w:cs="Arial"/>
                <w:bCs/>
                <w:color w:val="1F497D"/>
                <w:sz w:val="16"/>
                <w:szCs w:val="16"/>
              </w:rPr>
            </w:pPr>
            <w:r w:rsidRPr="008831A3">
              <w:rPr>
                <w:rFonts w:ascii="Verdana" w:hAnsi="Verdana" w:cs="Arial"/>
                <w:bCs/>
                <w:color w:val="1F497D"/>
                <w:sz w:val="16"/>
                <w:szCs w:val="16"/>
              </w:rPr>
              <w:t>ДА</w:t>
            </w:r>
          </w:p>
        </w:tc>
      </w:tr>
      <w:tr w:rsidR="00E311F2" w:rsidRPr="00896512" w:rsidTr="00B3758C">
        <w:trPr>
          <w:trHeight w:val="1692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E311F2" w:rsidRPr="00D41DC5" w:rsidRDefault="00E311F2" w:rsidP="00B3758C">
            <w:pPr>
              <w:rPr>
                <w:rFonts w:ascii="Verdana" w:hAnsi="Verdana" w:cs="Arial"/>
                <w:bCs/>
                <w:color w:val="1F497D"/>
                <w:sz w:val="14"/>
                <w:szCs w:val="16"/>
              </w:rPr>
            </w:pPr>
            <w:r w:rsidRPr="00D41DC5">
              <w:rPr>
                <w:rFonts w:ascii="Verdana" w:hAnsi="Verdana"/>
                <w:b/>
                <w:color w:val="000000"/>
                <w:sz w:val="14"/>
                <w:szCs w:val="16"/>
              </w:rPr>
              <w:lastRenderedPageBreak/>
              <w:t>*</w:t>
            </w:r>
            <w:r w:rsidRPr="00D41DC5">
              <w:rPr>
                <w:rFonts w:ascii="Verdana" w:hAnsi="Verdana" w:cs="Arial"/>
                <w:bCs/>
                <w:color w:val="1F497D"/>
                <w:sz w:val="14"/>
                <w:szCs w:val="16"/>
              </w:rPr>
              <w:t xml:space="preserve"> страхование распространяется на Застрахованное лицо и его близких родственников, а также по программе «Отмена поездки Плюс» на Компаньона Застрахованного лица по Поездке</w:t>
            </w:r>
          </w:p>
          <w:p w:rsidR="00E311F2" w:rsidRPr="00D41DC5" w:rsidRDefault="00E311F2" w:rsidP="00B3758C">
            <w:pPr>
              <w:rPr>
                <w:rFonts w:ascii="Verdana" w:hAnsi="Verdana" w:cs="Arial"/>
                <w:bCs/>
                <w:color w:val="1F497D"/>
                <w:sz w:val="14"/>
                <w:szCs w:val="16"/>
              </w:rPr>
            </w:pPr>
            <w:r w:rsidRPr="00D41DC5">
              <w:rPr>
                <w:rFonts w:ascii="Verdana" w:hAnsi="Verdana" w:cs="Arial"/>
                <w:bCs/>
                <w:color w:val="1F497D"/>
                <w:sz w:val="14"/>
                <w:szCs w:val="16"/>
              </w:rPr>
              <w:t>На близких родственников законного супруги/супруга Застрахованного лица</w:t>
            </w:r>
            <w:r w:rsidR="006D5420">
              <w:rPr>
                <w:rFonts w:ascii="Verdana" w:hAnsi="Verdana" w:cs="Arial"/>
                <w:bCs/>
                <w:color w:val="1F497D"/>
                <w:sz w:val="14"/>
                <w:szCs w:val="16"/>
              </w:rPr>
              <w:t xml:space="preserve"> и на близких родственников Компаньона по поездке (Отмена поездки Плюс) </w:t>
            </w:r>
            <w:r w:rsidRPr="00D41DC5">
              <w:rPr>
                <w:rFonts w:ascii="Verdana" w:hAnsi="Verdana" w:cs="Arial"/>
                <w:bCs/>
                <w:color w:val="1F497D"/>
                <w:sz w:val="14"/>
                <w:szCs w:val="16"/>
              </w:rPr>
              <w:t xml:space="preserve"> страхование распространяется только по рискам:</w:t>
            </w:r>
          </w:p>
          <w:p w:rsidR="00E311F2" w:rsidRPr="00D41DC5" w:rsidRDefault="00E311F2" w:rsidP="00B3758C">
            <w:pPr>
              <w:rPr>
                <w:rFonts w:ascii="Verdana" w:hAnsi="Verdana" w:cs="Arial"/>
                <w:bCs/>
                <w:color w:val="1F497D"/>
                <w:sz w:val="14"/>
                <w:szCs w:val="16"/>
              </w:rPr>
            </w:pPr>
            <w:r w:rsidRPr="00D41DC5">
              <w:rPr>
                <w:rFonts w:ascii="Verdana" w:hAnsi="Verdana" w:cs="Arial"/>
                <w:bCs/>
                <w:color w:val="1F497D"/>
                <w:sz w:val="14"/>
                <w:szCs w:val="16"/>
              </w:rPr>
              <w:t>- экстренная госпитализация, опасные заболевания, смерть – по программе Отмена поездки;</w:t>
            </w:r>
          </w:p>
          <w:p w:rsidR="00E311F2" w:rsidRPr="00D41DC5" w:rsidRDefault="00E311F2" w:rsidP="00B3758C">
            <w:pPr>
              <w:rPr>
                <w:rFonts w:ascii="Verdana" w:hAnsi="Verdana" w:cs="Arial"/>
                <w:bCs/>
                <w:color w:val="1F497D"/>
                <w:sz w:val="14"/>
                <w:szCs w:val="16"/>
              </w:rPr>
            </w:pPr>
            <w:r w:rsidRPr="00D41DC5">
              <w:rPr>
                <w:rFonts w:ascii="Verdana" w:hAnsi="Verdana" w:cs="Arial"/>
                <w:bCs/>
                <w:color w:val="1F497D"/>
                <w:sz w:val="14"/>
                <w:szCs w:val="16"/>
              </w:rPr>
              <w:t xml:space="preserve">- амбулаторное лечение, экстренная госпитализация, опасные заболевания, смерть – по программе Отмена поездки Плюс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E311F2" w:rsidRPr="008831A3" w:rsidRDefault="00E311F2" w:rsidP="00B3758C">
            <w:pPr>
              <w:jc w:val="center"/>
              <w:rPr>
                <w:rFonts w:ascii="Verdana" w:hAnsi="Verdana" w:cs="Arial"/>
                <w:bCs/>
                <w:color w:val="1F497D"/>
                <w:sz w:val="16"/>
                <w:szCs w:val="16"/>
              </w:rPr>
            </w:pPr>
            <w:r w:rsidRPr="008831A3">
              <w:rPr>
                <w:rFonts w:ascii="Verdana" w:hAnsi="Verdana" w:cs="Arial"/>
                <w:bCs/>
                <w:color w:val="1F497D"/>
                <w:sz w:val="16"/>
                <w:szCs w:val="16"/>
              </w:rPr>
              <w:t xml:space="preserve">оформляется </w:t>
            </w:r>
            <w:r w:rsidRPr="008831A3">
              <w:rPr>
                <w:rFonts w:ascii="Verdana" w:hAnsi="Verdana" w:cs="Arial"/>
                <w:b/>
                <w:bCs/>
                <w:color w:val="1F497D"/>
                <w:sz w:val="16"/>
                <w:szCs w:val="16"/>
              </w:rPr>
              <w:t>в первые 5 дней</w:t>
            </w:r>
            <w:r w:rsidRPr="008831A3">
              <w:rPr>
                <w:rFonts w:ascii="Verdana" w:hAnsi="Verdana" w:cs="Arial"/>
                <w:bCs/>
                <w:color w:val="1F497D"/>
                <w:sz w:val="16"/>
                <w:szCs w:val="16"/>
              </w:rPr>
              <w:t xml:space="preserve"> </w:t>
            </w:r>
          </w:p>
          <w:p w:rsidR="00E311F2" w:rsidRPr="008831A3" w:rsidRDefault="00E311F2" w:rsidP="00B3758C">
            <w:pPr>
              <w:jc w:val="center"/>
              <w:rPr>
                <w:rFonts w:ascii="Verdana" w:hAnsi="Verdana" w:cs="Arial"/>
                <w:b/>
                <w:bCs/>
                <w:color w:val="1F497D"/>
                <w:sz w:val="16"/>
                <w:szCs w:val="16"/>
              </w:rPr>
            </w:pPr>
            <w:r w:rsidRPr="008831A3">
              <w:rPr>
                <w:rFonts w:ascii="Verdana" w:hAnsi="Verdana" w:cs="Arial"/>
                <w:bCs/>
                <w:color w:val="1F497D"/>
                <w:sz w:val="16"/>
                <w:szCs w:val="16"/>
              </w:rPr>
              <w:t>с даты подтверждения</w:t>
            </w:r>
            <w:r>
              <w:rPr>
                <w:rFonts w:ascii="Verdana" w:hAnsi="Verdana" w:cs="Arial"/>
                <w:bCs/>
                <w:color w:val="1F497D"/>
                <w:sz w:val="16"/>
                <w:szCs w:val="16"/>
              </w:rPr>
              <w:t xml:space="preserve"> тура</w:t>
            </w:r>
            <w:r w:rsidRPr="008831A3">
              <w:rPr>
                <w:rFonts w:ascii="Verdana" w:hAnsi="Verdana" w:cs="Arial"/>
                <w:bCs/>
                <w:color w:val="1F497D"/>
                <w:sz w:val="16"/>
                <w:szCs w:val="16"/>
              </w:rPr>
              <w:t>, но до подачи документов на визу</w:t>
            </w:r>
            <w:r>
              <w:rPr>
                <w:rFonts w:ascii="Verdana" w:hAnsi="Verdana" w:cs="Arial"/>
                <w:bCs/>
                <w:color w:val="1F497D"/>
                <w:sz w:val="16"/>
                <w:szCs w:val="16"/>
              </w:rPr>
              <w:t xml:space="preserve"> </w:t>
            </w:r>
            <w:r w:rsidRPr="00D41DC5">
              <w:rPr>
                <w:rFonts w:ascii="Verdana" w:hAnsi="Verdana" w:cs="Arial"/>
                <w:b/>
                <w:bCs/>
                <w:color w:val="1F497D"/>
                <w:sz w:val="16"/>
                <w:szCs w:val="16"/>
              </w:rPr>
              <w:t>и не позднее 5 дней</w:t>
            </w:r>
            <w:r>
              <w:rPr>
                <w:rFonts w:ascii="Verdana" w:hAnsi="Verdana" w:cs="Arial"/>
                <w:bCs/>
                <w:color w:val="1F497D"/>
                <w:sz w:val="16"/>
                <w:szCs w:val="16"/>
              </w:rPr>
              <w:t xml:space="preserve"> до начала поездки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E311F2" w:rsidRPr="008831A3" w:rsidRDefault="00E311F2" w:rsidP="00B3758C">
            <w:pPr>
              <w:jc w:val="center"/>
              <w:rPr>
                <w:rFonts w:ascii="Verdana" w:hAnsi="Verdana" w:cs="Arial"/>
                <w:b/>
                <w:bCs/>
                <w:color w:val="1F497D"/>
                <w:sz w:val="16"/>
                <w:szCs w:val="16"/>
              </w:rPr>
            </w:pPr>
          </w:p>
          <w:p w:rsidR="00E311F2" w:rsidRPr="008831A3" w:rsidRDefault="00E311F2" w:rsidP="00B3758C">
            <w:pPr>
              <w:jc w:val="center"/>
              <w:rPr>
                <w:rFonts w:ascii="Verdana" w:hAnsi="Verdana" w:cs="Arial"/>
                <w:b/>
                <w:bCs/>
                <w:color w:val="1F497D"/>
                <w:sz w:val="16"/>
                <w:szCs w:val="16"/>
              </w:rPr>
            </w:pPr>
            <w:r w:rsidRPr="008831A3">
              <w:rPr>
                <w:rFonts w:ascii="Verdana" w:hAnsi="Verdana" w:cs="Arial"/>
                <w:bCs/>
                <w:color w:val="1F497D"/>
                <w:sz w:val="16"/>
                <w:szCs w:val="16"/>
              </w:rPr>
              <w:t xml:space="preserve">оформляется </w:t>
            </w:r>
            <w:r w:rsidRPr="008831A3">
              <w:rPr>
                <w:rFonts w:ascii="Verdana" w:hAnsi="Verdana" w:cs="Arial"/>
                <w:b/>
                <w:bCs/>
                <w:color w:val="1F497D"/>
                <w:sz w:val="16"/>
                <w:szCs w:val="16"/>
              </w:rPr>
              <w:t xml:space="preserve">не позднее 5 дней до начала поездки </w:t>
            </w:r>
            <w:r w:rsidRPr="008831A3">
              <w:rPr>
                <w:rFonts w:ascii="Verdana" w:hAnsi="Verdana" w:cs="Arial"/>
                <w:bCs/>
                <w:color w:val="1F497D"/>
                <w:sz w:val="16"/>
                <w:szCs w:val="16"/>
              </w:rPr>
              <w:t>и до подачи документов на визу</w:t>
            </w:r>
          </w:p>
        </w:tc>
      </w:tr>
    </w:tbl>
    <w:p w:rsidR="002F779E" w:rsidRDefault="002F779E" w:rsidP="006B4F50">
      <w:pPr>
        <w:jc w:val="both"/>
        <w:rPr>
          <w:rFonts w:ascii="Verdana" w:eastAsia="Times New Roman" w:hAnsi="Verdana"/>
          <w:b/>
          <w:color w:val="000000" w:themeColor="text1"/>
          <w:sz w:val="20"/>
          <w:szCs w:val="20"/>
        </w:rPr>
      </w:pPr>
    </w:p>
    <w:p w:rsidR="006D5420" w:rsidRPr="006D5420" w:rsidRDefault="006D5420" w:rsidP="006B4F50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6D5420">
        <w:rPr>
          <w:rFonts w:ascii="Verdana" w:hAnsi="Verdana"/>
          <w:i/>
          <w:color w:val="000000" w:themeColor="text1"/>
          <w:sz w:val="20"/>
          <w:szCs w:val="20"/>
          <w:u w:val="single"/>
        </w:rPr>
        <w:t>Близкие родственники</w:t>
      </w:r>
      <w:r w:rsidRPr="006D5420">
        <w:rPr>
          <w:rFonts w:ascii="Verdana" w:hAnsi="Verdana"/>
          <w:color w:val="000000" w:themeColor="text1"/>
          <w:sz w:val="20"/>
          <w:szCs w:val="20"/>
        </w:rPr>
        <w:t xml:space="preserve"> – отец; мать; дети; ребенок</w:t>
      </w:r>
      <w:r>
        <w:rPr>
          <w:rFonts w:ascii="Verdana" w:hAnsi="Verdana"/>
          <w:color w:val="000000" w:themeColor="text1"/>
          <w:sz w:val="20"/>
          <w:szCs w:val="20"/>
        </w:rPr>
        <w:t xml:space="preserve"> супруга/супруги </w:t>
      </w:r>
      <w:r w:rsidRPr="006D5420">
        <w:rPr>
          <w:rFonts w:ascii="Verdana" w:hAnsi="Verdana"/>
          <w:color w:val="000000" w:themeColor="text1"/>
          <w:sz w:val="20"/>
          <w:szCs w:val="20"/>
        </w:rPr>
        <w:t>Застрахованного лица (от предыдущих браков), включая усыновленных (в том числе, находящихся под опекой или попечительством); законный супруг или супруга; родные братья и сестры; внуки; бабушки и дедушки</w:t>
      </w:r>
      <w:r>
        <w:rPr>
          <w:rFonts w:ascii="Verdana" w:hAnsi="Verdana"/>
          <w:color w:val="000000" w:themeColor="text1"/>
          <w:sz w:val="20"/>
          <w:szCs w:val="20"/>
        </w:rPr>
        <w:t>; прабабушки и прадедушки</w:t>
      </w:r>
      <w:r w:rsidRPr="006D5420">
        <w:rPr>
          <w:rFonts w:ascii="Verdana" w:hAnsi="Verdana"/>
          <w:color w:val="000000" w:themeColor="text1"/>
          <w:sz w:val="20"/>
          <w:szCs w:val="20"/>
        </w:rPr>
        <w:t>.</w:t>
      </w:r>
    </w:p>
    <w:p w:rsidR="006D5420" w:rsidRDefault="006D5420" w:rsidP="006B4F50">
      <w:pPr>
        <w:jc w:val="both"/>
        <w:rPr>
          <w:rFonts w:ascii="Verdana" w:eastAsia="Times New Roman" w:hAnsi="Verdana"/>
          <w:b/>
          <w:color w:val="000000" w:themeColor="text1"/>
          <w:sz w:val="20"/>
          <w:szCs w:val="20"/>
        </w:rPr>
      </w:pPr>
    </w:p>
    <w:p w:rsidR="006D5420" w:rsidRPr="006A1E87" w:rsidRDefault="006D5420" w:rsidP="006D5420">
      <w:pPr>
        <w:autoSpaceDE w:val="0"/>
        <w:autoSpaceDN w:val="0"/>
        <w:adjustRightInd w:val="0"/>
        <w:rPr>
          <w:rFonts w:ascii="Verdana" w:hAnsi="Verdana"/>
          <w:color w:val="000000" w:themeColor="text1"/>
          <w:sz w:val="20"/>
          <w:szCs w:val="20"/>
        </w:rPr>
      </w:pPr>
      <w:r w:rsidRPr="006D5420">
        <w:rPr>
          <w:rFonts w:ascii="Verdana" w:hAnsi="Verdana"/>
          <w:i/>
          <w:color w:val="000000" w:themeColor="text1"/>
          <w:sz w:val="20"/>
          <w:szCs w:val="20"/>
          <w:u w:val="single"/>
        </w:rPr>
        <w:t>Компаньон по поездке</w:t>
      </w:r>
      <w:r>
        <w:rPr>
          <w:rFonts w:ascii="Verdana" w:hAnsi="Verdana"/>
          <w:color w:val="000000" w:themeColor="text1"/>
          <w:sz w:val="20"/>
          <w:szCs w:val="20"/>
        </w:rPr>
        <w:t xml:space="preserve"> (не родственник!)</w:t>
      </w:r>
    </w:p>
    <w:p w:rsidR="006D5420" w:rsidRDefault="006D5420" w:rsidP="006D5420">
      <w:pPr>
        <w:autoSpaceDE w:val="0"/>
        <w:autoSpaceDN w:val="0"/>
        <w:adjustRightInd w:val="0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- проживающей</w:t>
      </w:r>
      <w:r w:rsidRPr="006A1E87">
        <w:rPr>
          <w:rFonts w:ascii="Verdana" w:hAnsi="Verdana"/>
          <w:color w:val="000000" w:themeColor="text1"/>
          <w:sz w:val="20"/>
          <w:szCs w:val="20"/>
        </w:rPr>
        <w:t xml:space="preserve"> с Застрахованным  в </w:t>
      </w:r>
      <w:r>
        <w:rPr>
          <w:rFonts w:ascii="Verdana" w:hAnsi="Verdana"/>
          <w:color w:val="000000" w:themeColor="text1"/>
          <w:sz w:val="20"/>
          <w:szCs w:val="20"/>
        </w:rPr>
        <w:t>одном</w:t>
      </w:r>
      <w:r w:rsidRPr="006A1E87">
        <w:rPr>
          <w:rFonts w:ascii="Verdana" w:hAnsi="Verdana"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 xml:space="preserve">отеле и в одни сроки </w:t>
      </w:r>
    </w:p>
    <w:p w:rsidR="006D5420" w:rsidRPr="006A1E87" w:rsidRDefault="006D5420" w:rsidP="006D5420">
      <w:pPr>
        <w:autoSpaceDE w:val="0"/>
        <w:autoSpaceDN w:val="0"/>
        <w:adjustRightInd w:val="0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-</w:t>
      </w:r>
      <w:r w:rsidRPr="006A1E87">
        <w:rPr>
          <w:rFonts w:ascii="Verdana" w:hAnsi="Verdana"/>
          <w:color w:val="000000" w:themeColor="text1"/>
          <w:sz w:val="20"/>
          <w:szCs w:val="20"/>
        </w:rPr>
        <w:t xml:space="preserve"> указанное с Застрахованным лицом в одном договоре о </w:t>
      </w:r>
      <w:r>
        <w:rPr>
          <w:rFonts w:ascii="Verdana" w:hAnsi="Verdana"/>
          <w:color w:val="000000" w:themeColor="text1"/>
          <w:sz w:val="20"/>
          <w:szCs w:val="20"/>
        </w:rPr>
        <w:t>турпро</w:t>
      </w:r>
      <w:r w:rsidRPr="006A1E87">
        <w:rPr>
          <w:rFonts w:ascii="Verdana" w:hAnsi="Verdana"/>
          <w:color w:val="000000" w:themeColor="text1"/>
          <w:sz w:val="20"/>
          <w:szCs w:val="20"/>
        </w:rPr>
        <w:t>дукте или включенное с Застрахованным лицом в один договор страхования (страховой полис);</w:t>
      </w:r>
    </w:p>
    <w:p w:rsidR="006D5420" w:rsidRDefault="006D5420" w:rsidP="006D5420">
      <w:pPr>
        <w:autoSpaceDE w:val="0"/>
        <w:autoSpaceDN w:val="0"/>
        <w:adjustRightInd w:val="0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- </w:t>
      </w:r>
      <w:r w:rsidRPr="006A1E87">
        <w:rPr>
          <w:rFonts w:ascii="Verdana" w:hAnsi="Verdana"/>
          <w:color w:val="000000" w:themeColor="text1"/>
          <w:sz w:val="20"/>
          <w:szCs w:val="20"/>
        </w:rPr>
        <w:t xml:space="preserve">при страховании только </w:t>
      </w:r>
      <w:r>
        <w:rPr>
          <w:rFonts w:ascii="Verdana" w:hAnsi="Verdana"/>
          <w:color w:val="000000" w:themeColor="text1"/>
          <w:sz w:val="20"/>
          <w:szCs w:val="20"/>
        </w:rPr>
        <w:t xml:space="preserve">билетов на транспорт </w:t>
      </w:r>
      <w:r w:rsidRPr="006A1E87">
        <w:rPr>
          <w:rFonts w:ascii="Verdana" w:hAnsi="Verdana"/>
          <w:color w:val="000000" w:themeColor="text1"/>
          <w:sz w:val="20"/>
          <w:szCs w:val="20"/>
        </w:rPr>
        <w:t>Компаньоны должны следовать одним рейсом  и быть застрахованными по одному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6A1E87">
        <w:rPr>
          <w:rFonts w:ascii="Verdana" w:hAnsi="Verdana"/>
          <w:color w:val="000000" w:themeColor="text1"/>
          <w:sz w:val="20"/>
          <w:szCs w:val="20"/>
        </w:rPr>
        <w:t>договору страхования (страховому полису</w:t>
      </w:r>
      <w:r>
        <w:rPr>
          <w:rFonts w:ascii="Verdana" w:hAnsi="Verdana"/>
          <w:color w:val="000000" w:themeColor="text1"/>
          <w:sz w:val="20"/>
          <w:szCs w:val="20"/>
        </w:rPr>
        <w:t>)</w:t>
      </w:r>
    </w:p>
    <w:p w:rsidR="00E311F2" w:rsidRDefault="006D5420" w:rsidP="00B01A83">
      <w:pPr>
        <w:autoSpaceDE w:val="0"/>
        <w:autoSpaceDN w:val="0"/>
        <w:adjustRightInd w:val="0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Компаньонами могут быть не более</w:t>
      </w:r>
      <w:r w:rsidRPr="006A1E87">
        <w:rPr>
          <w:rFonts w:ascii="Verdana" w:hAnsi="Verdana"/>
          <w:color w:val="000000" w:themeColor="text1"/>
          <w:sz w:val="20"/>
          <w:szCs w:val="20"/>
        </w:rPr>
        <w:t xml:space="preserve"> 4 (четырех) человек (</w:t>
      </w:r>
      <w:r>
        <w:rPr>
          <w:rFonts w:ascii="Verdana" w:hAnsi="Verdana"/>
          <w:color w:val="000000" w:themeColor="text1"/>
          <w:sz w:val="20"/>
          <w:szCs w:val="20"/>
        </w:rPr>
        <w:t>Застрахованный и 3 компаньона)</w:t>
      </w:r>
    </w:p>
    <w:p w:rsidR="00B01A83" w:rsidRDefault="00B01A83" w:rsidP="00B01A83">
      <w:pPr>
        <w:autoSpaceDE w:val="0"/>
        <w:autoSpaceDN w:val="0"/>
        <w:adjustRightInd w:val="0"/>
        <w:rPr>
          <w:rFonts w:ascii="Verdana" w:hAnsi="Verdana"/>
          <w:color w:val="000000" w:themeColor="text1"/>
          <w:sz w:val="20"/>
          <w:szCs w:val="20"/>
        </w:rPr>
      </w:pPr>
    </w:p>
    <w:p w:rsidR="00B01A83" w:rsidRPr="00C37A42" w:rsidRDefault="00B01A83" w:rsidP="00B01A83">
      <w:pPr>
        <w:autoSpaceDE w:val="0"/>
        <w:autoSpaceDN w:val="0"/>
        <w:adjustRightInd w:val="0"/>
        <w:rPr>
          <w:rFonts w:ascii="Verdana" w:hAnsi="Verdana"/>
          <w:color w:val="000000" w:themeColor="text1"/>
          <w:sz w:val="20"/>
          <w:szCs w:val="20"/>
        </w:rPr>
      </w:pPr>
    </w:p>
    <w:p w:rsidR="00B01A83" w:rsidRPr="00B01A83" w:rsidRDefault="00B01A83" w:rsidP="00B01A83">
      <w:pPr>
        <w:autoSpaceDE w:val="0"/>
        <w:autoSpaceDN w:val="0"/>
        <w:adjustRightInd w:val="0"/>
        <w:rPr>
          <w:rFonts w:ascii="Verdana" w:hAnsi="Verdana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4918FF" w:rsidRPr="004918FF" w:rsidTr="004918FF">
        <w:tc>
          <w:tcPr>
            <w:tcW w:w="3426" w:type="dxa"/>
            <w:vAlign w:val="center"/>
          </w:tcPr>
          <w:p w:rsidR="004918FF" w:rsidRPr="004918FF" w:rsidRDefault="004918FF" w:rsidP="004918FF">
            <w:pPr>
              <w:jc w:val="center"/>
              <w:rPr>
                <w:rFonts w:ascii="Verdana" w:eastAsia="Times New Roman" w:hAnsi="Verdana"/>
                <w:b/>
                <w:color w:val="1F497D" w:themeColor="text2"/>
                <w:sz w:val="20"/>
                <w:szCs w:val="20"/>
              </w:rPr>
            </w:pPr>
            <w:r w:rsidRPr="004918FF">
              <w:rPr>
                <w:rFonts w:ascii="Verdana" w:eastAsia="Times New Roman" w:hAnsi="Verdana"/>
                <w:b/>
                <w:color w:val="1F497D" w:themeColor="text2"/>
                <w:sz w:val="20"/>
                <w:szCs w:val="20"/>
              </w:rPr>
              <w:t>Программа страхования</w:t>
            </w:r>
          </w:p>
        </w:tc>
        <w:tc>
          <w:tcPr>
            <w:tcW w:w="3426" w:type="dxa"/>
            <w:vAlign w:val="center"/>
          </w:tcPr>
          <w:p w:rsidR="004918FF" w:rsidRPr="004918FF" w:rsidRDefault="004918FF" w:rsidP="004918FF">
            <w:pPr>
              <w:jc w:val="center"/>
              <w:rPr>
                <w:rFonts w:ascii="Verdana" w:eastAsia="Times New Roman" w:hAnsi="Verdana"/>
                <w:b/>
                <w:color w:val="1F497D" w:themeColor="text2"/>
                <w:sz w:val="20"/>
                <w:szCs w:val="20"/>
              </w:rPr>
            </w:pPr>
            <w:r w:rsidRPr="004918FF">
              <w:rPr>
                <w:rFonts w:ascii="Verdana" w:eastAsia="Times New Roman" w:hAnsi="Verdana"/>
                <w:b/>
                <w:color w:val="1F497D" w:themeColor="text2"/>
                <w:sz w:val="20"/>
                <w:szCs w:val="20"/>
              </w:rPr>
              <w:t xml:space="preserve">Страховая сумма на человека </w:t>
            </w:r>
            <w:r w:rsidRPr="004918FF">
              <w:rPr>
                <w:rFonts w:ascii="Verdana" w:eastAsia="Times New Roman" w:hAnsi="Verdana"/>
                <w:b/>
                <w:color w:val="1F497D" w:themeColor="text2"/>
                <w:sz w:val="20"/>
                <w:szCs w:val="20"/>
                <w:lang w:val="en-US"/>
              </w:rPr>
              <w:t>USD</w:t>
            </w:r>
            <w:r w:rsidRPr="004918FF">
              <w:rPr>
                <w:rFonts w:ascii="Verdana" w:eastAsia="Times New Roman" w:hAnsi="Verdana"/>
                <w:b/>
                <w:color w:val="1F497D" w:themeColor="text2"/>
                <w:sz w:val="20"/>
                <w:szCs w:val="20"/>
              </w:rPr>
              <w:t>/</w:t>
            </w:r>
            <w:r w:rsidRPr="004918FF">
              <w:rPr>
                <w:rFonts w:ascii="Verdana" w:eastAsia="Times New Roman" w:hAnsi="Verdana"/>
                <w:b/>
                <w:color w:val="1F497D" w:themeColor="text2"/>
                <w:sz w:val="20"/>
                <w:szCs w:val="20"/>
                <w:lang w:val="en-US"/>
              </w:rPr>
              <w:t>EUR</w:t>
            </w:r>
          </w:p>
        </w:tc>
        <w:tc>
          <w:tcPr>
            <w:tcW w:w="3427" w:type="dxa"/>
            <w:vAlign w:val="center"/>
          </w:tcPr>
          <w:p w:rsidR="004918FF" w:rsidRPr="004918FF" w:rsidRDefault="004918FF" w:rsidP="004918FF">
            <w:pPr>
              <w:jc w:val="center"/>
              <w:rPr>
                <w:rFonts w:ascii="Verdana" w:eastAsia="Times New Roman" w:hAnsi="Verdana"/>
                <w:b/>
                <w:color w:val="1F497D" w:themeColor="text2"/>
                <w:sz w:val="20"/>
                <w:szCs w:val="20"/>
              </w:rPr>
            </w:pPr>
            <w:r w:rsidRPr="004918FF">
              <w:rPr>
                <w:rFonts w:ascii="Verdana" w:eastAsia="Times New Roman" w:hAnsi="Verdana"/>
                <w:b/>
                <w:color w:val="1F497D" w:themeColor="text2"/>
                <w:sz w:val="20"/>
                <w:szCs w:val="20"/>
              </w:rPr>
              <w:t>Страховая премия на человека</w:t>
            </w:r>
          </w:p>
        </w:tc>
      </w:tr>
      <w:tr w:rsidR="004918FF" w:rsidRPr="004918FF" w:rsidTr="004918FF">
        <w:tc>
          <w:tcPr>
            <w:tcW w:w="3426" w:type="dxa"/>
            <w:vAlign w:val="center"/>
          </w:tcPr>
          <w:p w:rsidR="004918FF" w:rsidRPr="004918FF" w:rsidRDefault="004918FF" w:rsidP="004918FF">
            <w:pPr>
              <w:jc w:val="center"/>
              <w:rPr>
                <w:rFonts w:ascii="Verdana" w:eastAsia="Times New Roman" w:hAnsi="Verdana"/>
                <w:b/>
                <w:color w:val="1F497D" w:themeColor="text2"/>
                <w:sz w:val="20"/>
                <w:szCs w:val="20"/>
              </w:rPr>
            </w:pPr>
            <w:r w:rsidRPr="004918FF">
              <w:rPr>
                <w:rFonts w:ascii="Verdana" w:eastAsia="Times New Roman" w:hAnsi="Verdana"/>
                <w:b/>
                <w:color w:val="1F497D" w:themeColor="text2"/>
                <w:sz w:val="20"/>
                <w:szCs w:val="20"/>
              </w:rPr>
              <w:t>Отмена поездки</w:t>
            </w:r>
          </w:p>
        </w:tc>
        <w:tc>
          <w:tcPr>
            <w:tcW w:w="3426" w:type="dxa"/>
            <w:vAlign w:val="center"/>
          </w:tcPr>
          <w:p w:rsidR="004918FF" w:rsidRPr="004918FF" w:rsidRDefault="004918FF" w:rsidP="004918FF">
            <w:pPr>
              <w:jc w:val="center"/>
              <w:rPr>
                <w:rFonts w:ascii="Verdana" w:hAnsi="Verdana" w:cs="Arial"/>
                <w:bCs/>
                <w:color w:val="000000" w:themeColor="text1"/>
                <w:sz w:val="16"/>
                <w:szCs w:val="16"/>
              </w:rPr>
            </w:pPr>
            <w:r w:rsidRPr="004918FF">
              <w:rPr>
                <w:rFonts w:ascii="Verdana" w:hAnsi="Verdana" w:cs="Arial"/>
                <w:bCs/>
                <w:color w:val="000000" w:themeColor="text1"/>
                <w:sz w:val="16"/>
                <w:szCs w:val="16"/>
              </w:rPr>
              <w:t>Равна стоимости тура</w:t>
            </w:r>
            <w:r>
              <w:rPr>
                <w:rFonts w:ascii="Verdana" w:hAnsi="Verdana" w:cs="Arial"/>
                <w:bCs/>
                <w:color w:val="000000" w:themeColor="text1"/>
                <w:sz w:val="16"/>
                <w:szCs w:val="16"/>
              </w:rPr>
              <w:t xml:space="preserve"> на человека</w:t>
            </w:r>
          </w:p>
          <w:p w:rsidR="004918FF" w:rsidRPr="004918FF" w:rsidRDefault="004918FF" w:rsidP="004918FF">
            <w:pPr>
              <w:jc w:val="center"/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</w:rPr>
            </w:pPr>
            <w:r w:rsidRPr="004918FF">
              <w:rPr>
                <w:rFonts w:ascii="Verdana" w:hAnsi="Verdana" w:cs="Arial"/>
                <w:bCs/>
                <w:color w:val="000000" w:themeColor="text1"/>
                <w:sz w:val="16"/>
                <w:szCs w:val="16"/>
              </w:rPr>
              <w:t>(до 5000 у.е. на человека)</w:t>
            </w:r>
          </w:p>
        </w:tc>
        <w:tc>
          <w:tcPr>
            <w:tcW w:w="3427" w:type="dxa"/>
            <w:vAlign w:val="center"/>
          </w:tcPr>
          <w:p w:rsidR="004918FF" w:rsidRDefault="004918FF" w:rsidP="004918FF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6"/>
                <w:szCs w:val="16"/>
              </w:rPr>
            </w:pPr>
            <w:r w:rsidRPr="004918FF">
              <w:rPr>
                <w:rFonts w:ascii="Verdana" w:hAnsi="Verdana" w:cs="Arial"/>
                <w:b/>
                <w:bCs/>
                <w:color w:val="000000" w:themeColor="text1"/>
                <w:sz w:val="16"/>
                <w:szCs w:val="16"/>
              </w:rPr>
              <w:t xml:space="preserve">3,0 % от </w:t>
            </w:r>
            <w:proofErr w:type="spellStart"/>
            <w:r w:rsidRPr="004918FF">
              <w:rPr>
                <w:rFonts w:ascii="Verdana" w:hAnsi="Verdana" w:cs="Arial"/>
                <w:b/>
                <w:bCs/>
                <w:color w:val="000000" w:themeColor="text1"/>
                <w:sz w:val="16"/>
                <w:szCs w:val="16"/>
              </w:rPr>
              <w:t>с.с</w:t>
            </w:r>
            <w:proofErr w:type="spellEnd"/>
            <w:r w:rsidRPr="004918FF">
              <w:rPr>
                <w:rFonts w:ascii="Verdana" w:hAnsi="Verdana" w:cs="Arial"/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:rsidR="004918FF" w:rsidRPr="004918FF" w:rsidRDefault="004918FF" w:rsidP="004918FF">
            <w:pPr>
              <w:jc w:val="center"/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</w:rPr>
            </w:pPr>
            <w:r w:rsidRPr="004918FF">
              <w:rPr>
                <w:rFonts w:ascii="Verdana" w:hAnsi="Verdana" w:cs="Arial"/>
                <w:b/>
                <w:bCs/>
                <w:color w:val="000000" w:themeColor="text1"/>
                <w:sz w:val="16"/>
                <w:szCs w:val="16"/>
              </w:rPr>
              <w:t>(с франшизой 15% от размера  убытка</w:t>
            </w:r>
            <w:r>
              <w:rPr>
                <w:rFonts w:ascii="Verdana" w:hAnsi="Verdana" w:cs="Arial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</w:tc>
      </w:tr>
      <w:tr w:rsidR="004918FF" w:rsidRPr="004918FF" w:rsidTr="004918FF">
        <w:trPr>
          <w:trHeight w:val="590"/>
        </w:trPr>
        <w:tc>
          <w:tcPr>
            <w:tcW w:w="3426" w:type="dxa"/>
            <w:vAlign w:val="center"/>
          </w:tcPr>
          <w:p w:rsidR="004918FF" w:rsidRPr="004918FF" w:rsidRDefault="004918FF" w:rsidP="004918FF">
            <w:pPr>
              <w:jc w:val="center"/>
              <w:rPr>
                <w:rFonts w:ascii="Verdana" w:eastAsia="Times New Roman" w:hAnsi="Verdana"/>
                <w:b/>
                <w:color w:val="1F497D" w:themeColor="text2"/>
                <w:sz w:val="20"/>
                <w:szCs w:val="20"/>
              </w:rPr>
            </w:pPr>
            <w:r w:rsidRPr="004918FF">
              <w:rPr>
                <w:rFonts w:ascii="Verdana" w:eastAsia="Times New Roman" w:hAnsi="Verdana"/>
                <w:b/>
                <w:color w:val="1F497D" w:themeColor="text2"/>
                <w:sz w:val="20"/>
                <w:szCs w:val="20"/>
              </w:rPr>
              <w:t>Отмена поездки Плюс</w:t>
            </w:r>
          </w:p>
        </w:tc>
        <w:tc>
          <w:tcPr>
            <w:tcW w:w="3426" w:type="dxa"/>
            <w:vAlign w:val="center"/>
          </w:tcPr>
          <w:p w:rsidR="004918FF" w:rsidRPr="004918FF" w:rsidRDefault="004918FF" w:rsidP="004918FF">
            <w:pPr>
              <w:jc w:val="center"/>
              <w:rPr>
                <w:rFonts w:ascii="Verdana" w:hAnsi="Verdana" w:cs="Arial"/>
                <w:bCs/>
                <w:color w:val="000000" w:themeColor="text1"/>
                <w:sz w:val="16"/>
                <w:szCs w:val="16"/>
              </w:rPr>
            </w:pPr>
            <w:r w:rsidRPr="004918FF">
              <w:rPr>
                <w:rFonts w:ascii="Verdana" w:hAnsi="Verdana" w:cs="Arial"/>
                <w:bCs/>
                <w:color w:val="000000" w:themeColor="text1"/>
                <w:sz w:val="16"/>
                <w:szCs w:val="16"/>
              </w:rPr>
              <w:t>Равна стоимости тура</w:t>
            </w:r>
            <w:r>
              <w:rPr>
                <w:rFonts w:ascii="Verdana" w:hAnsi="Verdana" w:cs="Arial"/>
                <w:bCs/>
                <w:color w:val="000000" w:themeColor="text1"/>
                <w:sz w:val="16"/>
                <w:szCs w:val="16"/>
              </w:rPr>
              <w:t xml:space="preserve"> на человека</w:t>
            </w:r>
          </w:p>
          <w:p w:rsidR="004918FF" w:rsidRPr="004918FF" w:rsidRDefault="004918FF" w:rsidP="004918FF">
            <w:pPr>
              <w:jc w:val="center"/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</w:rPr>
            </w:pPr>
            <w:r w:rsidRPr="004918FF">
              <w:rPr>
                <w:rFonts w:ascii="Verdana" w:hAnsi="Verdana" w:cs="Arial"/>
                <w:b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Verdana" w:hAnsi="Verdana" w:cs="Arial"/>
                <w:bCs/>
                <w:color w:val="000000" w:themeColor="text1"/>
                <w:sz w:val="16"/>
                <w:szCs w:val="16"/>
              </w:rPr>
              <w:t>до</w:t>
            </w:r>
            <w:r w:rsidRPr="004918FF">
              <w:rPr>
                <w:rFonts w:ascii="Verdana" w:hAnsi="Verdana" w:cs="Arial"/>
                <w:bCs/>
                <w:color w:val="000000" w:themeColor="text1"/>
                <w:sz w:val="16"/>
                <w:szCs w:val="16"/>
              </w:rPr>
              <w:t xml:space="preserve"> 4000 у.е. на человека)</w:t>
            </w:r>
          </w:p>
        </w:tc>
        <w:tc>
          <w:tcPr>
            <w:tcW w:w="3427" w:type="dxa"/>
            <w:vAlign w:val="center"/>
          </w:tcPr>
          <w:p w:rsidR="004918FF" w:rsidRDefault="004918FF" w:rsidP="004918FF">
            <w:pPr>
              <w:pStyle w:val="BodyText"/>
              <w:spacing w:after="0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16"/>
                <w:szCs w:val="16"/>
              </w:rPr>
            </w:pPr>
            <w:r w:rsidRPr="004918FF">
              <w:rPr>
                <w:rFonts w:ascii="Verdana" w:hAnsi="Verdana" w:cs="Arial"/>
                <w:b/>
                <w:bCs/>
                <w:color w:val="000000" w:themeColor="text1"/>
                <w:sz w:val="16"/>
                <w:szCs w:val="16"/>
              </w:rPr>
              <w:t xml:space="preserve">5,0 % от </w:t>
            </w:r>
            <w:proofErr w:type="spellStart"/>
            <w:r w:rsidRPr="004918FF">
              <w:rPr>
                <w:rFonts w:ascii="Verdana" w:hAnsi="Verdana" w:cs="Arial"/>
                <w:b/>
                <w:bCs/>
                <w:color w:val="000000" w:themeColor="text1"/>
                <w:sz w:val="16"/>
                <w:szCs w:val="16"/>
              </w:rPr>
              <w:t>с.с</w:t>
            </w:r>
            <w:proofErr w:type="spellEnd"/>
            <w:r w:rsidRPr="004918FF">
              <w:rPr>
                <w:rFonts w:ascii="Verdana" w:hAnsi="Verdana" w:cs="Arial"/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:rsidR="004918FF" w:rsidRPr="004918FF" w:rsidRDefault="004918FF" w:rsidP="004918FF">
            <w:pPr>
              <w:pStyle w:val="BodyText"/>
              <w:spacing w:after="0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4918FF">
              <w:rPr>
                <w:rFonts w:ascii="Verdana" w:hAnsi="Verdana" w:cs="Arial"/>
                <w:b/>
                <w:bCs/>
                <w:color w:val="000000" w:themeColor="text1"/>
                <w:sz w:val="16"/>
                <w:szCs w:val="16"/>
              </w:rPr>
              <w:t>(без франшизы)</w:t>
            </w:r>
          </w:p>
        </w:tc>
      </w:tr>
      <w:tr w:rsidR="004918FF" w:rsidRPr="004918FF" w:rsidTr="004918FF">
        <w:trPr>
          <w:trHeight w:val="541"/>
        </w:trPr>
        <w:tc>
          <w:tcPr>
            <w:tcW w:w="3426" w:type="dxa"/>
            <w:vAlign w:val="center"/>
          </w:tcPr>
          <w:p w:rsidR="004918FF" w:rsidRPr="004918FF" w:rsidRDefault="004918FF" w:rsidP="004918FF">
            <w:pPr>
              <w:jc w:val="center"/>
              <w:rPr>
                <w:rFonts w:ascii="Verdana" w:eastAsia="Times New Roman" w:hAnsi="Verdana"/>
                <w:b/>
                <w:color w:val="1F497D" w:themeColor="text2"/>
                <w:sz w:val="20"/>
                <w:szCs w:val="20"/>
              </w:rPr>
            </w:pPr>
            <w:r w:rsidRPr="004918FF">
              <w:rPr>
                <w:rFonts w:ascii="Verdana" w:eastAsia="Times New Roman" w:hAnsi="Verdana"/>
                <w:b/>
                <w:color w:val="1F497D" w:themeColor="text2"/>
                <w:sz w:val="20"/>
                <w:szCs w:val="20"/>
              </w:rPr>
              <w:t>Отмена поездки Плюс</w:t>
            </w:r>
          </w:p>
        </w:tc>
        <w:tc>
          <w:tcPr>
            <w:tcW w:w="3426" w:type="dxa"/>
            <w:vAlign w:val="center"/>
          </w:tcPr>
          <w:p w:rsidR="004918FF" w:rsidRPr="004918FF" w:rsidRDefault="004918FF" w:rsidP="004918FF">
            <w:pPr>
              <w:jc w:val="center"/>
              <w:rPr>
                <w:rFonts w:ascii="Verdana" w:hAnsi="Verdana" w:cs="Arial"/>
                <w:bCs/>
                <w:color w:val="000000" w:themeColor="text1"/>
                <w:sz w:val="16"/>
                <w:szCs w:val="16"/>
              </w:rPr>
            </w:pPr>
            <w:r w:rsidRPr="004918FF">
              <w:rPr>
                <w:rFonts w:ascii="Verdana" w:hAnsi="Verdana" w:cs="Arial"/>
                <w:bCs/>
                <w:color w:val="000000" w:themeColor="text1"/>
                <w:sz w:val="16"/>
                <w:szCs w:val="16"/>
              </w:rPr>
              <w:t>Равна стоимости тура</w:t>
            </w:r>
            <w:r>
              <w:rPr>
                <w:rFonts w:ascii="Verdana" w:hAnsi="Verdana" w:cs="Arial"/>
                <w:bCs/>
                <w:color w:val="000000" w:themeColor="text1"/>
                <w:sz w:val="16"/>
                <w:szCs w:val="16"/>
              </w:rPr>
              <w:t xml:space="preserve"> на человека</w:t>
            </w:r>
          </w:p>
          <w:p w:rsidR="004918FF" w:rsidRPr="004918FF" w:rsidRDefault="004918FF" w:rsidP="004918FF">
            <w:pPr>
              <w:jc w:val="center"/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</w:rPr>
            </w:pPr>
            <w:r w:rsidRPr="004918FF">
              <w:rPr>
                <w:rFonts w:ascii="Verdana" w:hAnsi="Verdana" w:cs="Arial"/>
                <w:b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Verdana" w:hAnsi="Verdana" w:cs="Arial"/>
                <w:bCs/>
                <w:color w:val="000000" w:themeColor="text1"/>
                <w:sz w:val="16"/>
                <w:szCs w:val="16"/>
              </w:rPr>
              <w:t>от</w:t>
            </w:r>
            <w:r w:rsidRPr="004918FF">
              <w:rPr>
                <w:rFonts w:ascii="Verdana" w:hAnsi="Verdana" w:cs="Arial"/>
                <w:bCs/>
                <w:color w:val="000000" w:themeColor="text1"/>
                <w:sz w:val="16"/>
                <w:szCs w:val="16"/>
              </w:rPr>
              <w:t xml:space="preserve"> 4001 </w:t>
            </w:r>
            <w:r>
              <w:rPr>
                <w:rFonts w:ascii="Verdana" w:hAnsi="Verdana" w:cs="Arial"/>
                <w:bCs/>
                <w:color w:val="000000" w:themeColor="text1"/>
                <w:sz w:val="16"/>
                <w:szCs w:val="16"/>
              </w:rPr>
              <w:t>до</w:t>
            </w:r>
            <w:r w:rsidRPr="004918FF">
              <w:rPr>
                <w:rFonts w:ascii="Verdana" w:hAnsi="Verdana" w:cs="Arial"/>
                <w:bCs/>
                <w:color w:val="000000" w:themeColor="text1"/>
                <w:sz w:val="16"/>
                <w:szCs w:val="16"/>
              </w:rPr>
              <w:t xml:space="preserve"> 7000 у.е. на человека)</w:t>
            </w:r>
          </w:p>
        </w:tc>
        <w:tc>
          <w:tcPr>
            <w:tcW w:w="3427" w:type="dxa"/>
            <w:vAlign w:val="center"/>
          </w:tcPr>
          <w:p w:rsidR="004918FF" w:rsidRDefault="004918FF" w:rsidP="004918FF">
            <w:pPr>
              <w:pStyle w:val="BodyText"/>
              <w:spacing w:after="0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16"/>
                <w:szCs w:val="16"/>
              </w:rPr>
            </w:pPr>
            <w:r w:rsidRPr="004918FF">
              <w:rPr>
                <w:rFonts w:ascii="Verdana" w:hAnsi="Verdana" w:cs="Arial"/>
                <w:b/>
                <w:bCs/>
                <w:color w:val="000000" w:themeColor="text1"/>
                <w:sz w:val="16"/>
                <w:szCs w:val="16"/>
              </w:rPr>
              <w:t xml:space="preserve">6,0 % от </w:t>
            </w:r>
            <w:proofErr w:type="spellStart"/>
            <w:r w:rsidRPr="004918FF">
              <w:rPr>
                <w:rFonts w:ascii="Verdana" w:hAnsi="Verdana" w:cs="Arial"/>
                <w:b/>
                <w:bCs/>
                <w:color w:val="000000" w:themeColor="text1"/>
                <w:sz w:val="16"/>
                <w:szCs w:val="16"/>
              </w:rPr>
              <w:t>с.с</w:t>
            </w:r>
            <w:proofErr w:type="spellEnd"/>
            <w:r w:rsidRPr="004918FF">
              <w:rPr>
                <w:rFonts w:ascii="Verdana" w:hAnsi="Verdana" w:cs="Arial"/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:rsidR="004918FF" w:rsidRPr="004918FF" w:rsidRDefault="004918FF" w:rsidP="004918FF">
            <w:pPr>
              <w:pStyle w:val="BodyText"/>
              <w:spacing w:after="0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4918FF">
              <w:rPr>
                <w:rFonts w:ascii="Verdana" w:hAnsi="Verdana" w:cs="Arial"/>
                <w:b/>
                <w:bCs/>
                <w:color w:val="000000" w:themeColor="text1"/>
                <w:sz w:val="16"/>
                <w:szCs w:val="16"/>
              </w:rPr>
              <w:t>(без франшизы)</w:t>
            </w:r>
          </w:p>
        </w:tc>
      </w:tr>
    </w:tbl>
    <w:p w:rsidR="00E311F2" w:rsidRDefault="00E311F2" w:rsidP="006B4F50">
      <w:pPr>
        <w:jc w:val="both"/>
        <w:rPr>
          <w:rFonts w:ascii="Verdana" w:eastAsia="Times New Roman" w:hAnsi="Verdana"/>
          <w:b/>
          <w:color w:val="000000" w:themeColor="text1"/>
          <w:sz w:val="20"/>
          <w:szCs w:val="20"/>
        </w:rPr>
      </w:pPr>
    </w:p>
    <w:p w:rsidR="00CF7EAA" w:rsidRPr="006B4F50" w:rsidRDefault="00C53B0A" w:rsidP="006B4F50">
      <w:pPr>
        <w:jc w:val="both"/>
        <w:rPr>
          <w:rFonts w:ascii="Verdana" w:eastAsia="Times New Roman" w:hAnsi="Verdana"/>
          <w:b/>
          <w:color w:val="000000" w:themeColor="text1"/>
          <w:sz w:val="20"/>
          <w:szCs w:val="20"/>
        </w:rPr>
      </w:pPr>
      <w:r w:rsidRPr="006B4F50">
        <w:rPr>
          <w:rFonts w:ascii="Verdana" w:eastAsia="Times New Roman" w:hAnsi="Verdana"/>
          <w:b/>
          <w:color w:val="000000" w:themeColor="text1"/>
          <w:sz w:val="20"/>
          <w:szCs w:val="20"/>
        </w:rPr>
        <w:t xml:space="preserve">Дополнительно на сайте </w:t>
      </w:r>
      <w:r w:rsidRPr="006B4F50">
        <w:rPr>
          <w:rFonts w:ascii="Verdana" w:eastAsia="Times New Roman" w:hAnsi="Verdana"/>
          <w:b/>
          <w:color w:val="000000" w:themeColor="text1"/>
          <w:sz w:val="20"/>
          <w:szCs w:val="20"/>
          <w:lang w:val="en-US"/>
        </w:rPr>
        <w:t>erv</w:t>
      </w:r>
      <w:r w:rsidRPr="006B4F50">
        <w:rPr>
          <w:rFonts w:ascii="Verdana" w:eastAsia="Times New Roman" w:hAnsi="Verdana"/>
          <w:b/>
          <w:color w:val="000000" w:themeColor="text1"/>
          <w:sz w:val="20"/>
          <w:szCs w:val="20"/>
        </w:rPr>
        <w:t>.</w:t>
      </w:r>
      <w:proofErr w:type="spellStart"/>
      <w:r w:rsidRPr="006B4F50">
        <w:rPr>
          <w:rFonts w:ascii="Verdana" w:eastAsia="Times New Roman" w:hAnsi="Verdana"/>
          <w:b/>
          <w:color w:val="000000" w:themeColor="text1"/>
          <w:sz w:val="20"/>
          <w:szCs w:val="20"/>
          <w:lang w:val="en-US"/>
        </w:rPr>
        <w:t>ru</w:t>
      </w:r>
      <w:proofErr w:type="spellEnd"/>
      <w:r w:rsidR="002260A3">
        <w:rPr>
          <w:rFonts w:ascii="Verdana" w:eastAsia="Times New Roman" w:hAnsi="Verdana"/>
          <w:b/>
          <w:color w:val="000000" w:themeColor="text1"/>
          <w:sz w:val="20"/>
          <w:szCs w:val="20"/>
        </w:rPr>
        <w:t xml:space="preserve"> </w:t>
      </w:r>
      <w:r w:rsidR="00960709">
        <w:rPr>
          <w:rFonts w:ascii="Verdana" w:eastAsia="Times New Roman" w:hAnsi="Verdana"/>
          <w:b/>
          <w:color w:val="000000" w:themeColor="text1"/>
          <w:sz w:val="20"/>
          <w:szCs w:val="20"/>
        </w:rPr>
        <w:t>Вы можете</w:t>
      </w:r>
      <w:r w:rsidR="00A10AA1">
        <w:rPr>
          <w:rFonts w:ascii="Verdana" w:eastAsia="Times New Roman" w:hAnsi="Verdana"/>
          <w:b/>
          <w:color w:val="000000" w:themeColor="text1"/>
          <w:sz w:val="20"/>
          <w:szCs w:val="20"/>
        </w:rPr>
        <w:t xml:space="preserve"> ознакомиться</w:t>
      </w:r>
      <w:r w:rsidRPr="006B4F50">
        <w:rPr>
          <w:rFonts w:ascii="Verdana" w:eastAsia="Times New Roman" w:hAnsi="Verdana"/>
          <w:b/>
          <w:color w:val="000000" w:themeColor="text1"/>
          <w:sz w:val="20"/>
          <w:szCs w:val="20"/>
        </w:rPr>
        <w:t>:</w:t>
      </w:r>
    </w:p>
    <w:p w:rsidR="004A76BC" w:rsidRPr="006B4F50" w:rsidRDefault="004A76BC" w:rsidP="006B4F50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:rsidR="00A10AA1" w:rsidRDefault="002260A3" w:rsidP="00A10AA1">
      <w:pPr>
        <w:pStyle w:val="ListParagraph"/>
        <w:numPr>
          <w:ilvl w:val="0"/>
          <w:numId w:val="23"/>
        </w:num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A10AA1">
        <w:rPr>
          <w:rFonts w:ascii="Verdana" w:hAnsi="Verdana"/>
          <w:color w:val="000000" w:themeColor="text1"/>
          <w:sz w:val="20"/>
          <w:szCs w:val="20"/>
          <w:lang w:val="en-US"/>
        </w:rPr>
        <w:t>c</w:t>
      </w:r>
      <w:r w:rsidRPr="00A10AA1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305E8B" w:rsidRPr="00A10AA1">
        <w:rPr>
          <w:rFonts w:ascii="Verdana" w:hAnsi="Verdana"/>
          <w:color w:val="000000" w:themeColor="text1"/>
          <w:sz w:val="20"/>
          <w:szCs w:val="20"/>
        </w:rPr>
        <w:t>Правила</w:t>
      </w:r>
      <w:r w:rsidRPr="00A10AA1">
        <w:rPr>
          <w:rFonts w:ascii="Verdana" w:hAnsi="Verdana"/>
          <w:color w:val="000000" w:themeColor="text1"/>
          <w:sz w:val="20"/>
          <w:szCs w:val="20"/>
        </w:rPr>
        <w:t>ми</w:t>
      </w:r>
      <w:r w:rsidR="00305E8B" w:rsidRPr="00A10AA1">
        <w:rPr>
          <w:rFonts w:ascii="Verdana" w:hAnsi="Verdana"/>
          <w:color w:val="000000" w:themeColor="text1"/>
          <w:sz w:val="20"/>
          <w:szCs w:val="20"/>
        </w:rPr>
        <w:t xml:space="preserve"> страхования </w:t>
      </w:r>
      <w:r w:rsidR="00011DEC">
        <w:rPr>
          <w:rFonts w:ascii="Verdana" w:hAnsi="Verdana"/>
          <w:color w:val="000000" w:themeColor="text1"/>
          <w:sz w:val="20"/>
          <w:szCs w:val="20"/>
        </w:rPr>
        <w:t>№</w:t>
      </w:r>
      <w:r w:rsidR="00BE7020" w:rsidRPr="00A10AA1">
        <w:rPr>
          <w:rFonts w:ascii="Verdana" w:hAnsi="Verdana"/>
          <w:color w:val="000000" w:themeColor="text1"/>
          <w:sz w:val="20"/>
          <w:szCs w:val="20"/>
        </w:rPr>
        <w:t xml:space="preserve">1 </w:t>
      </w:r>
      <w:r w:rsidR="00305E8B" w:rsidRPr="00A10AA1">
        <w:rPr>
          <w:rFonts w:ascii="Verdana" w:hAnsi="Verdana"/>
          <w:color w:val="000000" w:themeColor="text1"/>
          <w:sz w:val="20"/>
          <w:szCs w:val="20"/>
        </w:rPr>
        <w:t>для программ  «Ста</w:t>
      </w:r>
      <w:r w:rsidRPr="00A10AA1">
        <w:rPr>
          <w:rFonts w:ascii="Verdana" w:hAnsi="Verdana"/>
          <w:color w:val="000000" w:themeColor="text1"/>
          <w:sz w:val="20"/>
          <w:szCs w:val="20"/>
        </w:rPr>
        <w:t>ндарт плюс» и «Отмена поездки»</w:t>
      </w:r>
      <w:r w:rsidR="00A10AA1">
        <w:rPr>
          <w:rFonts w:ascii="Verdana" w:hAnsi="Verdana"/>
          <w:color w:val="000000" w:themeColor="text1"/>
          <w:sz w:val="20"/>
          <w:szCs w:val="20"/>
        </w:rPr>
        <w:t>;</w:t>
      </w:r>
    </w:p>
    <w:p w:rsidR="00963103" w:rsidRDefault="00BE7020" w:rsidP="005B3CD1">
      <w:pPr>
        <w:pStyle w:val="ListParagraph"/>
        <w:numPr>
          <w:ilvl w:val="0"/>
          <w:numId w:val="23"/>
        </w:num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A10AA1">
        <w:rPr>
          <w:rFonts w:ascii="Verdana" w:hAnsi="Verdana"/>
          <w:color w:val="000000" w:themeColor="text1"/>
          <w:sz w:val="20"/>
          <w:szCs w:val="20"/>
        </w:rPr>
        <w:t>Правилам</w:t>
      </w:r>
      <w:r w:rsidR="000E1ED1" w:rsidRPr="00A10AA1">
        <w:rPr>
          <w:rFonts w:ascii="Verdana" w:hAnsi="Verdana"/>
          <w:color w:val="000000" w:themeColor="text1"/>
          <w:sz w:val="20"/>
          <w:szCs w:val="20"/>
        </w:rPr>
        <w:t>и</w:t>
      </w:r>
      <w:r w:rsidRPr="00A10AA1">
        <w:rPr>
          <w:rFonts w:ascii="Verdana" w:hAnsi="Verdana"/>
          <w:color w:val="000000" w:themeColor="text1"/>
          <w:sz w:val="20"/>
          <w:szCs w:val="20"/>
        </w:rPr>
        <w:t xml:space="preserve"> страхования </w:t>
      </w:r>
      <w:r w:rsidR="00011DEC">
        <w:rPr>
          <w:rFonts w:ascii="Verdana" w:hAnsi="Verdana"/>
          <w:color w:val="000000" w:themeColor="text1"/>
          <w:sz w:val="20"/>
          <w:szCs w:val="20"/>
        </w:rPr>
        <w:t>№</w:t>
      </w:r>
      <w:r w:rsidRPr="00A10AA1">
        <w:rPr>
          <w:rFonts w:ascii="Verdana" w:hAnsi="Verdana"/>
          <w:color w:val="000000" w:themeColor="text1"/>
          <w:sz w:val="20"/>
          <w:szCs w:val="20"/>
        </w:rPr>
        <w:t>2</w:t>
      </w:r>
      <w:r w:rsidR="00305E8B" w:rsidRPr="00A10AA1">
        <w:rPr>
          <w:rFonts w:ascii="Verdana" w:hAnsi="Verdana"/>
          <w:color w:val="000000" w:themeColor="text1"/>
          <w:sz w:val="20"/>
          <w:szCs w:val="20"/>
        </w:rPr>
        <w:t xml:space="preserve"> для </w:t>
      </w:r>
      <w:r w:rsidR="00884CC0" w:rsidRPr="00A10AA1">
        <w:rPr>
          <w:rFonts w:ascii="Verdana" w:hAnsi="Verdana"/>
          <w:color w:val="000000" w:themeColor="text1"/>
          <w:sz w:val="20"/>
          <w:szCs w:val="20"/>
        </w:rPr>
        <w:t>«</w:t>
      </w:r>
      <w:r w:rsidR="00305E8B" w:rsidRPr="00A10AA1">
        <w:rPr>
          <w:rFonts w:ascii="Verdana" w:hAnsi="Verdana"/>
          <w:color w:val="000000" w:themeColor="text1"/>
          <w:sz w:val="20"/>
          <w:szCs w:val="20"/>
        </w:rPr>
        <w:t>OPTIMA</w:t>
      </w:r>
      <w:r w:rsidR="00884CC0" w:rsidRPr="00A10AA1">
        <w:rPr>
          <w:rFonts w:ascii="Verdana" w:hAnsi="Verdana"/>
          <w:color w:val="000000" w:themeColor="text1"/>
          <w:sz w:val="20"/>
          <w:szCs w:val="20"/>
        </w:rPr>
        <w:t>»</w:t>
      </w:r>
      <w:r w:rsidR="005B3CD1">
        <w:rPr>
          <w:rFonts w:ascii="Verdana" w:hAnsi="Verdana"/>
          <w:color w:val="000000" w:themeColor="text1"/>
          <w:sz w:val="20"/>
          <w:szCs w:val="20"/>
        </w:rPr>
        <w:t>/</w:t>
      </w:r>
      <w:r w:rsidR="005B3CD1" w:rsidRPr="005B3CD1">
        <w:t xml:space="preserve"> </w:t>
      </w:r>
      <w:r w:rsidR="005B3CD1">
        <w:rPr>
          <w:rFonts w:ascii="Verdana" w:hAnsi="Verdana"/>
          <w:color w:val="000000" w:themeColor="text1"/>
          <w:sz w:val="20"/>
          <w:szCs w:val="20"/>
        </w:rPr>
        <w:t>«OPTIMA в поездке»</w:t>
      </w:r>
      <w:bookmarkStart w:id="0" w:name="_GoBack"/>
      <w:bookmarkEnd w:id="0"/>
      <w:r w:rsidR="00305E8B" w:rsidRPr="00A10AA1">
        <w:rPr>
          <w:rFonts w:ascii="Verdana" w:hAnsi="Verdana"/>
          <w:color w:val="000000" w:themeColor="text1"/>
          <w:sz w:val="20"/>
          <w:szCs w:val="20"/>
        </w:rPr>
        <w:t xml:space="preserve"> и «Отмена поездки Плюс»</w:t>
      </w:r>
      <w:r w:rsidR="00963103">
        <w:rPr>
          <w:rFonts w:ascii="Verdana" w:hAnsi="Verdana"/>
          <w:color w:val="000000" w:themeColor="text1"/>
          <w:sz w:val="20"/>
          <w:szCs w:val="20"/>
        </w:rPr>
        <w:t>;</w:t>
      </w:r>
    </w:p>
    <w:p w:rsidR="00963103" w:rsidRPr="00A575C1" w:rsidRDefault="005A62A9" w:rsidP="00A575C1">
      <w:pPr>
        <w:pStyle w:val="ListParagraph"/>
        <w:numPr>
          <w:ilvl w:val="0"/>
          <w:numId w:val="23"/>
        </w:num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A10AA1">
        <w:rPr>
          <w:rFonts w:ascii="Verdana" w:hAnsi="Verdana"/>
          <w:color w:val="000000" w:themeColor="text1"/>
          <w:sz w:val="20"/>
          <w:szCs w:val="20"/>
        </w:rPr>
        <w:t>Правилами НС для программ «Юниор», «Экспресс Плюс»</w:t>
      </w:r>
      <w:r w:rsidR="00007A8B">
        <w:rPr>
          <w:rFonts w:ascii="Verdana" w:hAnsi="Verdana"/>
          <w:color w:val="000000" w:themeColor="text1"/>
          <w:sz w:val="20"/>
          <w:szCs w:val="20"/>
        </w:rPr>
        <w:t>, «Экспресс Плюс 2 000 000»</w:t>
      </w:r>
      <w:r w:rsidRPr="00A10AA1">
        <w:rPr>
          <w:rFonts w:ascii="Verdana" w:hAnsi="Verdana"/>
          <w:color w:val="000000" w:themeColor="text1"/>
          <w:sz w:val="20"/>
          <w:szCs w:val="20"/>
        </w:rPr>
        <w:t>, «Годовой по России», «Премиум годовой весь мир»</w:t>
      </w:r>
      <w:r w:rsidR="00960709" w:rsidRPr="00A10AA1">
        <w:rPr>
          <w:rFonts w:ascii="Verdana" w:hAnsi="Verdana"/>
          <w:color w:val="000000" w:themeColor="text1"/>
          <w:sz w:val="20"/>
          <w:szCs w:val="20"/>
        </w:rPr>
        <w:t>.</w:t>
      </w:r>
    </w:p>
    <w:p w:rsidR="00D212F4" w:rsidRDefault="00D212F4">
      <w:pPr>
        <w:spacing w:after="200" w:line="276" w:lineRule="auto"/>
        <w:rPr>
          <w:rFonts w:ascii="Verdana" w:hAnsi="Verdana"/>
          <w:color w:val="000000" w:themeColor="text1"/>
          <w:sz w:val="20"/>
          <w:szCs w:val="20"/>
        </w:rPr>
      </w:pPr>
    </w:p>
    <w:sectPr w:rsidR="00D212F4" w:rsidSect="00CC0A64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o Sans Pro Light">
    <w:panose1 w:val="020B0304030504040204"/>
    <w:charset w:val="CC"/>
    <w:family w:val="swiss"/>
    <w:pitch w:val="variable"/>
    <w:sig w:usb0="A00002AF" w:usb1="5000205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 Sans Pro">
    <w:panose1 w:val="020B0504030504040204"/>
    <w:charset w:val="CC"/>
    <w:family w:val="swiss"/>
    <w:pitch w:val="variable"/>
    <w:sig w:usb0="A00002AF" w:usb1="5000205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50D"/>
    <w:multiLevelType w:val="hybridMultilevel"/>
    <w:tmpl w:val="C61E057E"/>
    <w:lvl w:ilvl="0" w:tplc="18F4A7A8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Neo Sans Pro Light" w:hAnsi="Neo Sans Pro Light" w:hint="default"/>
      </w:rPr>
    </w:lvl>
    <w:lvl w:ilvl="1" w:tplc="41526110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Neo Sans Pro Light" w:hAnsi="Neo Sans Pro Light" w:hint="default"/>
      </w:rPr>
    </w:lvl>
    <w:lvl w:ilvl="2" w:tplc="2F1A4C60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Neo Sans Pro Light" w:hAnsi="Neo Sans Pro Light" w:hint="default"/>
      </w:rPr>
    </w:lvl>
    <w:lvl w:ilvl="3" w:tplc="8C28747A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Neo Sans Pro Light" w:hAnsi="Neo Sans Pro Light" w:hint="default"/>
      </w:rPr>
    </w:lvl>
    <w:lvl w:ilvl="4" w:tplc="F79256A4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Neo Sans Pro Light" w:hAnsi="Neo Sans Pro Light" w:hint="default"/>
      </w:rPr>
    </w:lvl>
    <w:lvl w:ilvl="5" w:tplc="4B824CE6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Neo Sans Pro Light" w:hAnsi="Neo Sans Pro Light" w:hint="default"/>
      </w:rPr>
    </w:lvl>
    <w:lvl w:ilvl="6" w:tplc="91B2CD0A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Neo Sans Pro Light" w:hAnsi="Neo Sans Pro Light" w:hint="default"/>
      </w:rPr>
    </w:lvl>
    <w:lvl w:ilvl="7" w:tplc="81B68A50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Neo Sans Pro Light" w:hAnsi="Neo Sans Pro Light" w:hint="default"/>
      </w:rPr>
    </w:lvl>
    <w:lvl w:ilvl="8" w:tplc="8BCC88BE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Neo Sans Pro Light" w:hAnsi="Neo Sans Pro Light" w:hint="default"/>
      </w:rPr>
    </w:lvl>
  </w:abstractNum>
  <w:abstractNum w:abstractNumId="1">
    <w:nsid w:val="0B6A1EED"/>
    <w:multiLevelType w:val="multilevel"/>
    <w:tmpl w:val="EE780A4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2">
    <w:nsid w:val="0CC33C72"/>
    <w:multiLevelType w:val="hybridMultilevel"/>
    <w:tmpl w:val="377E4AFE"/>
    <w:lvl w:ilvl="0" w:tplc="54DE1E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E99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6449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C65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825B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F8D2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4AF3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6009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DE3C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A920DC"/>
    <w:multiLevelType w:val="hybridMultilevel"/>
    <w:tmpl w:val="BAACF5BE"/>
    <w:lvl w:ilvl="0" w:tplc="064855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9E04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BE13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D20B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0A37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FA1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5A8C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E06C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BC0B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8053A5"/>
    <w:multiLevelType w:val="hybridMultilevel"/>
    <w:tmpl w:val="75D035F0"/>
    <w:lvl w:ilvl="0" w:tplc="0C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836B5E"/>
    <w:multiLevelType w:val="hybridMultilevel"/>
    <w:tmpl w:val="6824881C"/>
    <w:lvl w:ilvl="0" w:tplc="FDBCAFEA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Neo Sans Pro Light" w:hAnsi="Neo Sans Pro Light" w:hint="default"/>
      </w:rPr>
    </w:lvl>
    <w:lvl w:ilvl="1" w:tplc="1FEABAFA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Neo Sans Pro Light" w:hAnsi="Neo Sans Pro Light" w:hint="default"/>
      </w:rPr>
    </w:lvl>
    <w:lvl w:ilvl="2" w:tplc="B1A22E30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Neo Sans Pro Light" w:hAnsi="Neo Sans Pro Light" w:hint="default"/>
      </w:rPr>
    </w:lvl>
    <w:lvl w:ilvl="3" w:tplc="6F860728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Neo Sans Pro Light" w:hAnsi="Neo Sans Pro Light" w:hint="default"/>
      </w:rPr>
    </w:lvl>
    <w:lvl w:ilvl="4" w:tplc="047C75EE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Neo Sans Pro Light" w:hAnsi="Neo Sans Pro Light" w:hint="default"/>
      </w:rPr>
    </w:lvl>
    <w:lvl w:ilvl="5" w:tplc="BC5E0C8C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Neo Sans Pro Light" w:hAnsi="Neo Sans Pro Light" w:hint="default"/>
      </w:rPr>
    </w:lvl>
    <w:lvl w:ilvl="6" w:tplc="BA724AB4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Neo Sans Pro Light" w:hAnsi="Neo Sans Pro Light" w:hint="default"/>
      </w:rPr>
    </w:lvl>
    <w:lvl w:ilvl="7" w:tplc="6108F78C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Neo Sans Pro Light" w:hAnsi="Neo Sans Pro Light" w:hint="default"/>
      </w:rPr>
    </w:lvl>
    <w:lvl w:ilvl="8" w:tplc="75AE07D0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Neo Sans Pro Light" w:hAnsi="Neo Sans Pro Light" w:hint="default"/>
      </w:rPr>
    </w:lvl>
  </w:abstractNum>
  <w:abstractNum w:abstractNumId="6">
    <w:nsid w:val="2D0543D2"/>
    <w:multiLevelType w:val="hybridMultilevel"/>
    <w:tmpl w:val="33A48B1E"/>
    <w:lvl w:ilvl="0" w:tplc="69B6EA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C47A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5499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82F3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7AC1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0C60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7411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3A56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DE8E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403A2A"/>
    <w:multiLevelType w:val="hybridMultilevel"/>
    <w:tmpl w:val="56264782"/>
    <w:lvl w:ilvl="0" w:tplc="BB5EA00A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Neo Sans Pro Light" w:hAnsi="Neo Sans Pro Light" w:hint="default"/>
      </w:rPr>
    </w:lvl>
    <w:lvl w:ilvl="1" w:tplc="2576AC8E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Neo Sans Pro Light" w:hAnsi="Neo Sans Pro Light" w:hint="default"/>
      </w:rPr>
    </w:lvl>
    <w:lvl w:ilvl="2" w:tplc="63C4E42C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Neo Sans Pro Light" w:hAnsi="Neo Sans Pro Light" w:hint="default"/>
      </w:rPr>
    </w:lvl>
    <w:lvl w:ilvl="3" w:tplc="077C9E10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Neo Sans Pro Light" w:hAnsi="Neo Sans Pro Light" w:hint="default"/>
      </w:rPr>
    </w:lvl>
    <w:lvl w:ilvl="4" w:tplc="65CE18B4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Neo Sans Pro Light" w:hAnsi="Neo Sans Pro Light" w:hint="default"/>
      </w:rPr>
    </w:lvl>
    <w:lvl w:ilvl="5" w:tplc="FE7EB62C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Neo Sans Pro Light" w:hAnsi="Neo Sans Pro Light" w:hint="default"/>
      </w:rPr>
    </w:lvl>
    <w:lvl w:ilvl="6" w:tplc="45F2A922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Neo Sans Pro Light" w:hAnsi="Neo Sans Pro Light" w:hint="default"/>
      </w:rPr>
    </w:lvl>
    <w:lvl w:ilvl="7" w:tplc="03064560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Neo Sans Pro Light" w:hAnsi="Neo Sans Pro Light" w:hint="default"/>
      </w:rPr>
    </w:lvl>
    <w:lvl w:ilvl="8" w:tplc="058AB6FE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Neo Sans Pro Light" w:hAnsi="Neo Sans Pro Light" w:hint="default"/>
      </w:rPr>
    </w:lvl>
  </w:abstractNum>
  <w:abstractNum w:abstractNumId="8">
    <w:nsid w:val="35C51624"/>
    <w:multiLevelType w:val="hybridMultilevel"/>
    <w:tmpl w:val="443C30D6"/>
    <w:lvl w:ilvl="0" w:tplc="5A12D48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F135E50"/>
    <w:multiLevelType w:val="hybridMultilevel"/>
    <w:tmpl w:val="4AC25E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CA2D9A"/>
    <w:multiLevelType w:val="hybridMultilevel"/>
    <w:tmpl w:val="0B96B68C"/>
    <w:lvl w:ilvl="0" w:tplc="83CE0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A101A4"/>
    <w:multiLevelType w:val="hybridMultilevel"/>
    <w:tmpl w:val="5D3E8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9F69C1"/>
    <w:multiLevelType w:val="hybridMultilevel"/>
    <w:tmpl w:val="B41E7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851606"/>
    <w:multiLevelType w:val="hybridMultilevel"/>
    <w:tmpl w:val="1B96C274"/>
    <w:lvl w:ilvl="0" w:tplc="5CE882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F8BD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E8E7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1067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124A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A42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BEC9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E419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4429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4A5546"/>
    <w:multiLevelType w:val="hybridMultilevel"/>
    <w:tmpl w:val="5614A19A"/>
    <w:lvl w:ilvl="0" w:tplc="003691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6E19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3CF8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44F5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1036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BABC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02B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9A1E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8272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494C34"/>
    <w:multiLevelType w:val="hybridMultilevel"/>
    <w:tmpl w:val="BC6CFC02"/>
    <w:lvl w:ilvl="0" w:tplc="95CC4742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1B2C9B"/>
    <w:multiLevelType w:val="hybridMultilevel"/>
    <w:tmpl w:val="EF3C8CB6"/>
    <w:lvl w:ilvl="0" w:tplc="8E443092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Neo Sans Pro Light" w:hAnsi="Neo Sans Pro Light" w:hint="default"/>
      </w:rPr>
    </w:lvl>
    <w:lvl w:ilvl="1" w:tplc="D4D44F4C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Neo Sans Pro Light" w:hAnsi="Neo Sans Pro Light" w:hint="default"/>
      </w:rPr>
    </w:lvl>
    <w:lvl w:ilvl="2" w:tplc="AD808438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Neo Sans Pro Light" w:hAnsi="Neo Sans Pro Light" w:hint="default"/>
      </w:rPr>
    </w:lvl>
    <w:lvl w:ilvl="3" w:tplc="E810532A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Neo Sans Pro Light" w:hAnsi="Neo Sans Pro Light" w:hint="default"/>
      </w:rPr>
    </w:lvl>
    <w:lvl w:ilvl="4" w:tplc="CC405CF8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Neo Sans Pro Light" w:hAnsi="Neo Sans Pro Light" w:hint="default"/>
      </w:rPr>
    </w:lvl>
    <w:lvl w:ilvl="5" w:tplc="08C27360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Neo Sans Pro Light" w:hAnsi="Neo Sans Pro Light" w:hint="default"/>
      </w:rPr>
    </w:lvl>
    <w:lvl w:ilvl="6" w:tplc="A86E0E4C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Neo Sans Pro Light" w:hAnsi="Neo Sans Pro Light" w:hint="default"/>
      </w:rPr>
    </w:lvl>
    <w:lvl w:ilvl="7" w:tplc="C99626B0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Neo Sans Pro Light" w:hAnsi="Neo Sans Pro Light" w:hint="default"/>
      </w:rPr>
    </w:lvl>
    <w:lvl w:ilvl="8" w:tplc="A31C1702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Neo Sans Pro Light" w:hAnsi="Neo Sans Pro Light" w:hint="default"/>
      </w:rPr>
    </w:lvl>
  </w:abstractNum>
  <w:abstractNum w:abstractNumId="17">
    <w:nsid w:val="6C844F39"/>
    <w:multiLevelType w:val="hybridMultilevel"/>
    <w:tmpl w:val="285A749C"/>
    <w:lvl w:ilvl="0" w:tplc="16A4058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Neo Sans Pro Light" w:hAnsi="Neo Sans Pro Light" w:hint="default"/>
      </w:rPr>
    </w:lvl>
    <w:lvl w:ilvl="1" w:tplc="81CAC97A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Neo Sans Pro Light" w:hAnsi="Neo Sans Pro Light" w:hint="default"/>
      </w:rPr>
    </w:lvl>
    <w:lvl w:ilvl="2" w:tplc="03205C98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Neo Sans Pro Light" w:hAnsi="Neo Sans Pro Light" w:hint="default"/>
      </w:rPr>
    </w:lvl>
    <w:lvl w:ilvl="3" w:tplc="A9E2E79A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Neo Sans Pro Light" w:hAnsi="Neo Sans Pro Light" w:hint="default"/>
      </w:rPr>
    </w:lvl>
    <w:lvl w:ilvl="4" w:tplc="8F1C8A0A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Neo Sans Pro Light" w:hAnsi="Neo Sans Pro Light" w:hint="default"/>
      </w:rPr>
    </w:lvl>
    <w:lvl w:ilvl="5" w:tplc="30DCDB62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Neo Sans Pro Light" w:hAnsi="Neo Sans Pro Light" w:hint="default"/>
      </w:rPr>
    </w:lvl>
    <w:lvl w:ilvl="6" w:tplc="F756441C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Neo Sans Pro Light" w:hAnsi="Neo Sans Pro Light" w:hint="default"/>
      </w:rPr>
    </w:lvl>
    <w:lvl w:ilvl="7" w:tplc="711CCADC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Neo Sans Pro Light" w:hAnsi="Neo Sans Pro Light" w:hint="default"/>
      </w:rPr>
    </w:lvl>
    <w:lvl w:ilvl="8" w:tplc="E4BED3EE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Neo Sans Pro Light" w:hAnsi="Neo Sans Pro Light" w:hint="default"/>
      </w:rPr>
    </w:lvl>
  </w:abstractNum>
  <w:abstractNum w:abstractNumId="18">
    <w:nsid w:val="7654374D"/>
    <w:multiLevelType w:val="hybridMultilevel"/>
    <w:tmpl w:val="2A3A5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A4536B"/>
    <w:multiLevelType w:val="hybridMultilevel"/>
    <w:tmpl w:val="0A662B14"/>
    <w:lvl w:ilvl="0" w:tplc="0F1860B6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Neo Sans Pro Light" w:hAnsi="Neo Sans Pro Light" w:hint="default"/>
      </w:rPr>
    </w:lvl>
    <w:lvl w:ilvl="1" w:tplc="9E468630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Neo Sans Pro Light" w:hAnsi="Neo Sans Pro Light" w:hint="default"/>
      </w:rPr>
    </w:lvl>
    <w:lvl w:ilvl="2" w:tplc="58E81ED6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Neo Sans Pro Light" w:hAnsi="Neo Sans Pro Light" w:hint="default"/>
      </w:rPr>
    </w:lvl>
    <w:lvl w:ilvl="3" w:tplc="82A0C3C4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Neo Sans Pro Light" w:hAnsi="Neo Sans Pro Light" w:hint="default"/>
      </w:rPr>
    </w:lvl>
    <w:lvl w:ilvl="4" w:tplc="E6D88A0C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Neo Sans Pro Light" w:hAnsi="Neo Sans Pro Light" w:hint="default"/>
      </w:rPr>
    </w:lvl>
    <w:lvl w:ilvl="5" w:tplc="8812BF08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Neo Sans Pro Light" w:hAnsi="Neo Sans Pro Light" w:hint="default"/>
      </w:rPr>
    </w:lvl>
    <w:lvl w:ilvl="6" w:tplc="4D9843B8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Neo Sans Pro Light" w:hAnsi="Neo Sans Pro Light" w:hint="default"/>
      </w:rPr>
    </w:lvl>
    <w:lvl w:ilvl="7" w:tplc="492C8304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Neo Sans Pro Light" w:hAnsi="Neo Sans Pro Light" w:hint="default"/>
      </w:rPr>
    </w:lvl>
    <w:lvl w:ilvl="8" w:tplc="AFFE2E1C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Neo Sans Pro Light" w:hAnsi="Neo Sans Pro Light" w:hint="default"/>
      </w:rPr>
    </w:lvl>
  </w:abstractNum>
  <w:abstractNum w:abstractNumId="20">
    <w:nsid w:val="7A0614C1"/>
    <w:multiLevelType w:val="hybridMultilevel"/>
    <w:tmpl w:val="E6025BA4"/>
    <w:lvl w:ilvl="0" w:tplc="25ACB0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80FB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DA43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6635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ACC5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2279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F80D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FC71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5A80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1635D1"/>
    <w:multiLevelType w:val="hybridMultilevel"/>
    <w:tmpl w:val="26D64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AB2B3E"/>
    <w:multiLevelType w:val="hybridMultilevel"/>
    <w:tmpl w:val="6C78A046"/>
    <w:lvl w:ilvl="0" w:tplc="05225B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FC47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B659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0E2C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583E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D457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B0E5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3C42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D019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17"/>
  </w:num>
  <w:num w:numId="5">
    <w:abstractNumId w:val="2"/>
  </w:num>
  <w:num w:numId="6">
    <w:abstractNumId w:val="19"/>
  </w:num>
  <w:num w:numId="7">
    <w:abstractNumId w:val="20"/>
  </w:num>
  <w:num w:numId="8">
    <w:abstractNumId w:val="22"/>
  </w:num>
  <w:num w:numId="9">
    <w:abstractNumId w:val="7"/>
  </w:num>
  <w:num w:numId="10">
    <w:abstractNumId w:val="13"/>
  </w:num>
  <w:num w:numId="11">
    <w:abstractNumId w:val="16"/>
  </w:num>
  <w:num w:numId="12">
    <w:abstractNumId w:val="6"/>
  </w:num>
  <w:num w:numId="13">
    <w:abstractNumId w:val="5"/>
  </w:num>
  <w:num w:numId="14">
    <w:abstractNumId w:val="9"/>
  </w:num>
  <w:num w:numId="15">
    <w:abstractNumId w:val="18"/>
  </w:num>
  <w:num w:numId="16">
    <w:abstractNumId w:val="8"/>
  </w:num>
  <w:num w:numId="17">
    <w:abstractNumId w:val="12"/>
  </w:num>
  <w:num w:numId="18">
    <w:abstractNumId w:val="1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0"/>
  </w:num>
  <w:num w:numId="22">
    <w:abstractNumId w:val="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6F5"/>
    <w:rsid w:val="00003612"/>
    <w:rsid w:val="0000609F"/>
    <w:rsid w:val="0000764E"/>
    <w:rsid w:val="00007A8B"/>
    <w:rsid w:val="000116F5"/>
    <w:rsid w:val="00011DEC"/>
    <w:rsid w:val="000140CF"/>
    <w:rsid w:val="00021BA4"/>
    <w:rsid w:val="000249F4"/>
    <w:rsid w:val="00027267"/>
    <w:rsid w:val="00034D39"/>
    <w:rsid w:val="00037ADB"/>
    <w:rsid w:val="0004073C"/>
    <w:rsid w:val="00040A94"/>
    <w:rsid w:val="0004334C"/>
    <w:rsid w:val="00044B1A"/>
    <w:rsid w:val="00053917"/>
    <w:rsid w:val="000624CC"/>
    <w:rsid w:val="00064683"/>
    <w:rsid w:val="00064DC5"/>
    <w:rsid w:val="000716D9"/>
    <w:rsid w:val="00075B33"/>
    <w:rsid w:val="00076A02"/>
    <w:rsid w:val="000A4E67"/>
    <w:rsid w:val="000A5AD0"/>
    <w:rsid w:val="000A5BF7"/>
    <w:rsid w:val="000B0BCD"/>
    <w:rsid w:val="000B402C"/>
    <w:rsid w:val="000B6BD9"/>
    <w:rsid w:val="000E1ED1"/>
    <w:rsid w:val="000E30C6"/>
    <w:rsid w:val="000E52D2"/>
    <w:rsid w:val="000E5CE0"/>
    <w:rsid w:val="000F0088"/>
    <w:rsid w:val="000F1BC0"/>
    <w:rsid w:val="000F7B77"/>
    <w:rsid w:val="00100790"/>
    <w:rsid w:val="001114BA"/>
    <w:rsid w:val="0011387D"/>
    <w:rsid w:val="00114448"/>
    <w:rsid w:val="00133162"/>
    <w:rsid w:val="00137C59"/>
    <w:rsid w:val="00143397"/>
    <w:rsid w:val="00150B69"/>
    <w:rsid w:val="00151DEC"/>
    <w:rsid w:val="00155BBA"/>
    <w:rsid w:val="001615F1"/>
    <w:rsid w:val="001628A2"/>
    <w:rsid w:val="00165834"/>
    <w:rsid w:val="00167BA5"/>
    <w:rsid w:val="00170B9C"/>
    <w:rsid w:val="00175224"/>
    <w:rsid w:val="001805F9"/>
    <w:rsid w:val="0018408E"/>
    <w:rsid w:val="00184F61"/>
    <w:rsid w:val="001A29A8"/>
    <w:rsid w:val="001A3DF2"/>
    <w:rsid w:val="001A47AC"/>
    <w:rsid w:val="001A6949"/>
    <w:rsid w:val="001C6B11"/>
    <w:rsid w:val="001E4D4B"/>
    <w:rsid w:val="001F045B"/>
    <w:rsid w:val="001F4C2F"/>
    <w:rsid w:val="001F7F1F"/>
    <w:rsid w:val="00200510"/>
    <w:rsid w:val="00203FAF"/>
    <w:rsid w:val="00205B99"/>
    <w:rsid w:val="00211A63"/>
    <w:rsid w:val="00216DC4"/>
    <w:rsid w:val="00220BF9"/>
    <w:rsid w:val="00221D3B"/>
    <w:rsid w:val="002260A3"/>
    <w:rsid w:val="0022752C"/>
    <w:rsid w:val="00235AB9"/>
    <w:rsid w:val="00237771"/>
    <w:rsid w:val="0024110D"/>
    <w:rsid w:val="00244D5E"/>
    <w:rsid w:val="00246FA7"/>
    <w:rsid w:val="00250F82"/>
    <w:rsid w:val="0026368C"/>
    <w:rsid w:val="002705F4"/>
    <w:rsid w:val="0029063D"/>
    <w:rsid w:val="002A10BD"/>
    <w:rsid w:val="002A11B3"/>
    <w:rsid w:val="002A5549"/>
    <w:rsid w:val="002C0178"/>
    <w:rsid w:val="002C1095"/>
    <w:rsid w:val="002C1262"/>
    <w:rsid w:val="002C2ADF"/>
    <w:rsid w:val="002C4A09"/>
    <w:rsid w:val="002C66C5"/>
    <w:rsid w:val="002D36A2"/>
    <w:rsid w:val="002E5A0B"/>
    <w:rsid w:val="002F0BD0"/>
    <w:rsid w:val="002F3679"/>
    <w:rsid w:val="002F779E"/>
    <w:rsid w:val="00305276"/>
    <w:rsid w:val="00305E8B"/>
    <w:rsid w:val="003140A2"/>
    <w:rsid w:val="00317F27"/>
    <w:rsid w:val="00322098"/>
    <w:rsid w:val="0032550E"/>
    <w:rsid w:val="0033320A"/>
    <w:rsid w:val="00341A4D"/>
    <w:rsid w:val="00346A0F"/>
    <w:rsid w:val="003561BF"/>
    <w:rsid w:val="00363CD0"/>
    <w:rsid w:val="00391B8F"/>
    <w:rsid w:val="00393568"/>
    <w:rsid w:val="003935B6"/>
    <w:rsid w:val="00395F6E"/>
    <w:rsid w:val="003B0119"/>
    <w:rsid w:val="003B6069"/>
    <w:rsid w:val="003C5953"/>
    <w:rsid w:val="003D640A"/>
    <w:rsid w:val="003D6A39"/>
    <w:rsid w:val="003E0DA6"/>
    <w:rsid w:val="003E291F"/>
    <w:rsid w:val="003E430B"/>
    <w:rsid w:val="003F07EB"/>
    <w:rsid w:val="003F5AA5"/>
    <w:rsid w:val="003F5C67"/>
    <w:rsid w:val="003F7A6F"/>
    <w:rsid w:val="00401116"/>
    <w:rsid w:val="00405B8E"/>
    <w:rsid w:val="004122F9"/>
    <w:rsid w:val="00417E09"/>
    <w:rsid w:val="00422BA9"/>
    <w:rsid w:val="00435688"/>
    <w:rsid w:val="00443412"/>
    <w:rsid w:val="00444E7C"/>
    <w:rsid w:val="0044551D"/>
    <w:rsid w:val="00446644"/>
    <w:rsid w:val="004505BC"/>
    <w:rsid w:val="00465672"/>
    <w:rsid w:val="00467BC9"/>
    <w:rsid w:val="00477260"/>
    <w:rsid w:val="00490368"/>
    <w:rsid w:val="004913B8"/>
    <w:rsid w:val="004918FF"/>
    <w:rsid w:val="004A4548"/>
    <w:rsid w:val="004A7392"/>
    <w:rsid w:val="004A76BC"/>
    <w:rsid w:val="004C0CC7"/>
    <w:rsid w:val="004D79DB"/>
    <w:rsid w:val="004E0210"/>
    <w:rsid w:val="004E1620"/>
    <w:rsid w:val="004F49A1"/>
    <w:rsid w:val="00504430"/>
    <w:rsid w:val="00506769"/>
    <w:rsid w:val="00511328"/>
    <w:rsid w:val="00513911"/>
    <w:rsid w:val="0051703A"/>
    <w:rsid w:val="00555A89"/>
    <w:rsid w:val="00564DE1"/>
    <w:rsid w:val="00565DE1"/>
    <w:rsid w:val="00570256"/>
    <w:rsid w:val="00587BA6"/>
    <w:rsid w:val="005900B5"/>
    <w:rsid w:val="00591C26"/>
    <w:rsid w:val="00595A6B"/>
    <w:rsid w:val="00595D61"/>
    <w:rsid w:val="005A62A9"/>
    <w:rsid w:val="005A7A8E"/>
    <w:rsid w:val="005B0315"/>
    <w:rsid w:val="005B1EDA"/>
    <w:rsid w:val="005B3CD1"/>
    <w:rsid w:val="005C3AF4"/>
    <w:rsid w:val="005C5B48"/>
    <w:rsid w:val="005D283A"/>
    <w:rsid w:val="005D35E6"/>
    <w:rsid w:val="005E7F09"/>
    <w:rsid w:val="005F1D64"/>
    <w:rsid w:val="005F722F"/>
    <w:rsid w:val="00606720"/>
    <w:rsid w:val="006101F6"/>
    <w:rsid w:val="00630544"/>
    <w:rsid w:val="00632954"/>
    <w:rsid w:val="0063788E"/>
    <w:rsid w:val="00644F73"/>
    <w:rsid w:val="006478B1"/>
    <w:rsid w:val="00650EF7"/>
    <w:rsid w:val="006517BA"/>
    <w:rsid w:val="006536D1"/>
    <w:rsid w:val="00662CB2"/>
    <w:rsid w:val="00667D3D"/>
    <w:rsid w:val="00681615"/>
    <w:rsid w:val="00683EC8"/>
    <w:rsid w:val="006903C8"/>
    <w:rsid w:val="006A1E87"/>
    <w:rsid w:val="006A256D"/>
    <w:rsid w:val="006A64F6"/>
    <w:rsid w:val="006B1A22"/>
    <w:rsid w:val="006B4F50"/>
    <w:rsid w:val="006B7ECE"/>
    <w:rsid w:val="006C13BE"/>
    <w:rsid w:val="006C466E"/>
    <w:rsid w:val="006C4872"/>
    <w:rsid w:val="006D524A"/>
    <w:rsid w:val="006D5420"/>
    <w:rsid w:val="006D6166"/>
    <w:rsid w:val="006E2CA3"/>
    <w:rsid w:val="006F1DF4"/>
    <w:rsid w:val="006F7E7A"/>
    <w:rsid w:val="007036FB"/>
    <w:rsid w:val="007111D8"/>
    <w:rsid w:val="00713B1D"/>
    <w:rsid w:val="0071691E"/>
    <w:rsid w:val="00723873"/>
    <w:rsid w:val="00732596"/>
    <w:rsid w:val="00732659"/>
    <w:rsid w:val="0073282D"/>
    <w:rsid w:val="00741B3A"/>
    <w:rsid w:val="0074428A"/>
    <w:rsid w:val="0074492C"/>
    <w:rsid w:val="00774F77"/>
    <w:rsid w:val="00780401"/>
    <w:rsid w:val="007A2596"/>
    <w:rsid w:val="007B0AAA"/>
    <w:rsid w:val="007B76D1"/>
    <w:rsid w:val="007C4151"/>
    <w:rsid w:val="007C5358"/>
    <w:rsid w:val="007C6805"/>
    <w:rsid w:val="007D0AC8"/>
    <w:rsid w:val="007E3D65"/>
    <w:rsid w:val="007E55FD"/>
    <w:rsid w:val="00800296"/>
    <w:rsid w:val="00824580"/>
    <w:rsid w:val="00826B14"/>
    <w:rsid w:val="0082778A"/>
    <w:rsid w:val="00831746"/>
    <w:rsid w:val="008334A1"/>
    <w:rsid w:val="00846C7B"/>
    <w:rsid w:val="00847E75"/>
    <w:rsid w:val="0085742B"/>
    <w:rsid w:val="00863916"/>
    <w:rsid w:val="00864188"/>
    <w:rsid w:val="00865DD0"/>
    <w:rsid w:val="008723C5"/>
    <w:rsid w:val="008723D2"/>
    <w:rsid w:val="00883BF2"/>
    <w:rsid w:val="00884CC0"/>
    <w:rsid w:val="008A153B"/>
    <w:rsid w:val="008A4C08"/>
    <w:rsid w:val="008B078D"/>
    <w:rsid w:val="008B40C7"/>
    <w:rsid w:val="008B7746"/>
    <w:rsid w:val="008B7F92"/>
    <w:rsid w:val="008C4ABA"/>
    <w:rsid w:val="008C572F"/>
    <w:rsid w:val="008E0A69"/>
    <w:rsid w:val="008E1B2C"/>
    <w:rsid w:val="008E2EE6"/>
    <w:rsid w:val="008E3D79"/>
    <w:rsid w:val="008F2E20"/>
    <w:rsid w:val="008F5A7D"/>
    <w:rsid w:val="008F6870"/>
    <w:rsid w:val="00905CB9"/>
    <w:rsid w:val="00912381"/>
    <w:rsid w:val="00915CFE"/>
    <w:rsid w:val="00925DB9"/>
    <w:rsid w:val="00926EA1"/>
    <w:rsid w:val="009311D3"/>
    <w:rsid w:val="009320CA"/>
    <w:rsid w:val="00941408"/>
    <w:rsid w:val="00946148"/>
    <w:rsid w:val="00951BAC"/>
    <w:rsid w:val="00952128"/>
    <w:rsid w:val="00954C04"/>
    <w:rsid w:val="00960709"/>
    <w:rsid w:val="00961D82"/>
    <w:rsid w:val="00963103"/>
    <w:rsid w:val="009841F0"/>
    <w:rsid w:val="009917A5"/>
    <w:rsid w:val="009938BA"/>
    <w:rsid w:val="009A02BA"/>
    <w:rsid w:val="009B1A78"/>
    <w:rsid w:val="009B6930"/>
    <w:rsid w:val="009C0D07"/>
    <w:rsid w:val="009C5D24"/>
    <w:rsid w:val="009C74AF"/>
    <w:rsid w:val="009D2DC3"/>
    <w:rsid w:val="009D5AC7"/>
    <w:rsid w:val="009E2514"/>
    <w:rsid w:val="009E3AE9"/>
    <w:rsid w:val="009F6046"/>
    <w:rsid w:val="009F6D15"/>
    <w:rsid w:val="00A05225"/>
    <w:rsid w:val="00A06792"/>
    <w:rsid w:val="00A10AA1"/>
    <w:rsid w:val="00A2043E"/>
    <w:rsid w:val="00A21E0C"/>
    <w:rsid w:val="00A2623E"/>
    <w:rsid w:val="00A27263"/>
    <w:rsid w:val="00A32A9A"/>
    <w:rsid w:val="00A368BE"/>
    <w:rsid w:val="00A44180"/>
    <w:rsid w:val="00A465E6"/>
    <w:rsid w:val="00A50C00"/>
    <w:rsid w:val="00A53292"/>
    <w:rsid w:val="00A5529E"/>
    <w:rsid w:val="00A56D5F"/>
    <w:rsid w:val="00A575C1"/>
    <w:rsid w:val="00A81492"/>
    <w:rsid w:val="00A93BD4"/>
    <w:rsid w:val="00A9591C"/>
    <w:rsid w:val="00AA1E75"/>
    <w:rsid w:val="00AA7E67"/>
    <w:rsid w:val="00AB5302"/>
    <w:rsid w:val="00AC1BB2"/>
    <w:rsid w:val="00AC6CC0"/>
    <w:rsid w:val="00AD2DE5"/>
    <w:rsid w:val="00AF3CEF"/>
    <w:rsid w:val="00B01A83"/>
    <w:rsid w:val="00B0511C"/>
    <w:rsid w:val="00B145B1"/>
    <w:rsid w:val="00B171E5"/>
    <w:rsid w:val="00B22CCB"/>
    <w:rsid w:val="00B2701B"/>
    <w:rsid w:val="00B31685"/>
    <w:rsid w:val="00B36D4E"/>
    <w:rsid w:val="00B370D9"/>
    <w:rsid w:val="00B3758C"/>
    <w:rsid w:val="00B43AA4"/>
    <w:rsid w:val="00B452DA"/>
    <w:rsid w:val="00B4752C"/>
    <w:rsid w:val="00B53D01"/>
    <w:rsid w:val="00B61F86"/>
    <w:rsid w:val="00B629CB"/>
    <w:rsid w:val="00B670F6"/>
    <w:rsid w:val="00B7116E"/>
    <w:rsid w:val="00B84428"/>
    <w:rsid w:val="00B85F97"/>
    <w:rsid w:val="00B8724C"/>
    <w:rsid w:val="00B900E4"/>
    <w:rsid w:val="00B90748"/>
    <w:rsid w:val="00B93D25"/>
    <w:rsid w:val="00BA1B08"/>
    <w:rsid w:val="00BA2420"/>
    <w:rsid w:val="00BB0C57"/>
    <w:rsid w:val="00BB7F56"/>
    <w:rsid w:val="00BC1E49"/>
    <w:rsid w:val="00BD3F3D"/>
    <w:rsid w:val="00BE30AD"/>
    <w:rsid w:val="00BE5E0F"/>
    <w:rsid w:val="00BE7020"/>
    <w:rsid w:val="00BF4639"/>
    <w:rsid w:val="00BF47A2"/>
    <w:rsid w:val="00C023D8"/>
    <w:rsid w:val="00C105C4"/>
    <w:rsid w:val="00C16258"/>
    <w:rsid w:val="00C2083F"/>
    <w:rsid w:val="00C27A6E"/>
    <w:rsid w:val="00C27C7B"/>
    <w:rsid w:val="00C32E16"/>
    <w:rsid w:val="00C3612A"/>
    <w:rsid w:val="00C37A42"/>
    <w:rsid w:val="00C44488"/>
    <w:rsid w:val="00C52DEA"/>
    <w:rsid w:val="00C53B0A"/>
    <w:rsid w:val="00C5647E"/>
    <w:rsid w:val="00C60B47"/>
    <w:rsid w:val="00C730B2"/>
    <w:rsid w:val="00C82002"/>
    <w:rsid w:val="00C83722"/>
    <w:rsid w:val="00C83B42"/>
    <w:rsid w:val="00C842D2"/>
    <w:rsid w:val="00C866F2"/>
    <w:rsid w:val="00C91A9A"/>
    <w:rsid w:val="00C95E7E"/>
    <w:rsid w:val="00C96D10"/>
    <w:rsid w:val="00CA070E"/>
    <w:rsid w:val="00CA5E7E"/>
    <w:rsid w:val="00CC0A64"/>
    <w:rsid w:val="00CC5079"/>
    <w:rsid w:val="00CD6031"/>
    <w:rsid w:val="00CE7DC6"/>
    <w:rsid w:val="00CF223A"/>
    <w:rsid w:val="00CF5571"/>
    <w:rsid w:val="00CF5DBB"/>
    <w:rsid w:val="00CF7EAA"/>
    <w:rsid w:val="00CF7F83"/>
    <w:rsid w:val="00D06910"/>
    <w:rsid w:val="00D10C6E"/>
    <w:rsid w:val="00D15711"/>
    <w:rsid w:val="00D169A8"/>
    <w:rsid w:val="00D20F78"/>
    <w:rsid w:val="00D212F4"/>
    <w:rsid w:val="00D2326C"/>
    <w:rsid w:val="00D23BF0"/>
    <w:rsid w:val="00D319CC"/>
    <w:rsid w:val="00D34A70"/>
    <w:rsid w:val="00D35100"/>
    <w:rsid w:val="00D41EF8"/>
    <w:rsid w:val="00D461C6"/>
    <w:rsid w:val="00D51898"/>
    <w:rsid w:val="00D544B3"/>
    <w:rsid w:val="00D60A13"/>
    <w:rsid w:val="00D60BA2"/>
    <w:rsid w:val="00D72DBB"/>
    <w:rsid w:val="00D77745"/>
    <w:rsid w:val="00D817CA"/>
    <w:rsid w:val="00D844E6"/>
    <w:rsid w:val="00D87BAB"/>
    <w:rsid w:val="00D919D0"/>
    <w:rsid w:val="00D91B5F"/>
    <w:rsid w:val="00D92CF7"/>
    <w:rsid w:val="00D96912"/>
    <w:rsid w:val="00D97D66"/>
    <w:rsid w:val="00DA32E7"/>
    <w:rsid w:val="00DB0D73"/>
    <w:rsid w:val="00DB24E1"/>
    <w:rsid w:val="00DC0CA9"/>
    <w:rsid w:val="00DD109E"/>
    <w:rsid w:val="00DD1386"/>
    <w:rsid w:val="00DD2910"/>
    <w:rsid w:val="00DD416B"/>
    <w:rsid w:val="00DE5886"/>
    <w:rsid w:val="00DE76FF"/>
    <w:rsid w:val="00DF17BB"/>
    <w:rsid w:val="00E0054D"/>
    <w:rsid w:val="00E105A9"/>
    <w:rsid w:val="00E10688"/>
    <w:rsid w:val="00E11E82"/>
    <w:rsid w:val="00E12510"/>
    <w:rsid w:val="00E1675E"/>
    <w:rsid w:val="00E17B84"/>
    <w:rsid w:val="00E20361"/>
    <w:rsid w:val="00E22C63"/>
    <w:rsid w:val="00E245F2"/>
    <w:rsid w:val="00E24A36"/>
    <w:rsid w:val="00E253C8"/>
    <w:rsid w:val="00E26D61"/>
    <w:rsid w:val="00E27C3D"/>
    <w:rsid w:val="00E311F2"/>
    <w:rsid w:val="00E3186F"/>
    <w:rsid w:val="00E32B7E"/>
    <w:rsid w:val="00E343B4"/>
    <w:rsid w:val="00E35A0E"/>
    <w:rsid w:val="00E507D7"/>
    <w:rsid w:val="00E52E1C"/>
    <w:rsid w:val="00E5396F"/>
    <w:rsid w:val="00E7759E"/>
    <w:rsid w:val="00E82B9C"/>
    <w:rsid w:val="00E97FE1"/>
    <w:rsid w:val="00EB3733"/>
    <w:rsid w:val="00EB5A7E"/>
    <w:rsid w:val="00EC1D20"/>
    <w:rsid w:val="00ED26A6"/>
    <w:rsid w:val="00ED5C2B"/>
    <w:rsid w:val="00ED7E83"/>
    <w:rsid w:val="00EE0910"/>
    <w:rsid w:val="00EE3751"/>
    <w:rsid w:val="00EE48B6"/>
    <w:rsid w:val="00EE78C1"/>
    <w:rsid w:val="00EF24FD"/>
    <w:rsid w:val="00F0357B"/>
    <w:rsid w:val="00F07E6D"/>
    <w:rsid w:val="00F138C0"/>
    <w:rsid w:val="00F13B08"/>
    <w:rsid w:val="00F151D4"/>
    <w:rsid w:val="00F23356"/>
    <w:rsid w:val="00F45701"/>
    <w:rsid w:val="00F529A3"/>
    <w:rsid w:val="00F600D7"/>
    <w:rsid w:val="00F606E0"/>
    <w:rsid w:val="00F62713"/>
    <w:rsid w:val="00F63071"/>
    <w:rsid w:val="00F7747F"/>
    <w:rsid w:val="00F808D9"/>
    <w:rsid w:val="00F94FC5"/>
    <w:rsid w:val="00FA2760"/>
    <w:rsid w:val="00FB3087"/>
    <w:rsid w:val="00FC5844"/>
    <w:rsid w:val="00FC6CED"/>
    <w:rsid w:val="00FC75A3"/>
    <w:rsid w:val="00FC7DE0"/>
    <w:rsid w:val="00FD0D31"/>
    <w:rsid w:val="00FD3459"/>
    <w:rsid w:val="00FD45CA"/>
    <w:rsid w:val="00FE1964"/>
    <w:rsid w:val="00FE72C7"/>
    <w:rsid w:val="00FF0CE4"/>
    <w:rsid w:val="00FF11B5"/>
    <w:rsid w:val="00FF3D7F"/>
    <w:rsid w:val="00FF460F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29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Heading1Char"/>
    <w:uiPriority w:val="9"/>
    <w:qFormat/>
    <w:rsid w:val="00BA1B0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7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52DEA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F09"/>
    <w:rPr>
      <w:rFonts w:ascii="Tahoma" w:hAnsi="Tahoma" w:cs="Tahoma"/>
      <w:sz w:val="16"/>
      <w:szCs w:val="16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BA1B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53B0A"/>
    <w:rPr>
      <w:color w:val="0000FF"/>
      <w:u w:val="single"/>
    </w:rPr>
  </w:style>
  <w:style w:type="table" w:styleId="TableGrid">
    <w:name w:val="Table Grid"/>
    <w:basedOn w:val="TableNormal"/>
    <w:uiPriority w:val="59"/>
    <w:rsid w:val="00FE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75224"/>
    <w:pPr>
      <w:spacing w:after="0" w:line="240" w:lineRule="auto"/>
    </w:pPr>
    <w:rPr>
      <w:rFonts w:ascii="Verdana" w:hAnsi="Verdana"/>
    </w:rPr>
  </w:style>
  <w:style w:type="character" w:customStyle="1" w:styleId="fontstyle01">
    <w:name w:val="fontstyle01"/>
    <w:basedOn w:val="DefaultParagraphFont"/>
    <w:rsid w:val="00CD6031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paragraph" w:styleId="BodyText">
    <w:name w:val="Body Text"/>
    <w:basedOn w:val="Normal"/>
    <w:link w:val="BodyTextChar"/>
    <w:rsid w:val="00E311F2"/>
    <w:pPr>
      <w:spacing w:after="12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E31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FC6C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C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CED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C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CED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29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Heading1Char"/>
    <w:uiPriority w:val="9"/>
    <w:qFormat/>
    <w:rsid w:val="00BA1B0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7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52DEA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F09"/>
    <w:rPr>
      <w:rFonts w:ascii="Tahoma" w:hAnsi="Tahoma" w:cs="Tahoma"/>
      <w:sz w:val="16"/>
      <w:szCs w:val="16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BA1B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53B0A"/>
    <w:rPr>
      <w:color w:val="0000FF"/>
      <w:u w:val="single"/>
    </w:rPr>
  </w:style>
  <w:style w:type="table" w:styleId="TableGrid">
    <w:name w:val="Table Grid"/>
    <w:basedOn w:val="TableNormal"/>
    <w:uiPriority w:val="59"/>
    <w:rsid w:val="00FE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75224"/>
    <w:pPr>
      <w:spacing w:after="0" w:line="240" w:lineRule="auto"/>
    </w:pPr>
    <w:rPr>
      <w:rFonts w:ascii="Verdana" w:hAnsi="Verdana"/>
    </w:rPr>
  </w:style>
  <w:style w:type="character" w:customStyle="1" w:styleId="fontstyle01">
    <w:name w:val="fontstyle01"/>
    <w:basedOn w:val="DefaultParagraphFont"/>
    <w:rsid w:val="00CD6031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paragraph" w:styleId="BodyText">
    <w:name w:val="Body Text"/>
    <w:basedOn w:val="Normal"/>
    <w:link w:val="BodyTextChar"/>
    <w:rsid w:val="00E311F2"/>
    <w:pPr>
      <w:spacing w:after="12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E31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FC6C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C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CED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C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CED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717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678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151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455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0356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9585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3292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090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410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107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117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696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299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611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9760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099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823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535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259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91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385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15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695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E3C0C-E3DA-4C4C-BC94-38CD9FA1F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3678</Words>
  <Characters>20968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Chernyshova</dc:creator>
  <cp:lastModifiedBy>Maria Migutina</cp:lastModifiedBy>
  <cp:revision>2</cp:revision>
  <cp:lastPrinted>2019-04-30T12:39:00Z</cp:lastPrinted>
  <dcterms:created xsi:type="dcterms:W3CDTF">2024-07-04T06:35:00Z</dcterms:created>
  <dcterms:modified xsi:type="dcterms:W3CDTF">2024-07-04T06:35:00Z</dcterms:modified>
</cp:coreProperties>
</file>